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3B1FC" w14:textId="625BDFB9" w:rsidR="00732CFB" w:rsidRDefault="003328F0" w:rsidP="000B52B5">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 xml:space="preserve">SAN </w:t>
      </w:r>
      <w:r w:rsidRPr="003328F0">
        <w:rPr>
          <w:rFonts w:ascii="Times New Roman" w:hAnsi="Times New Roman" w:cs="Times New Roman"/>
        </w:rPr>
        <w:t xml:space="preserve">PATRICIO </w:t>
      </w:r>
      <w:r w:rsidR="00D51A56" w:rsidRPr="003328F0">
        <w:rPr>
          <w:rFonts w:ascii="Times New Roman" w:hAnsi="Times New Roman" w:cs="Times New Roman"/>
        </w:rPr>
        <w:t>COUNTY</w:t>
      </w:r>
      <w:r w:rsidRPr="003328F0">
        <w:rPr>
          <w:rFonts w:ascii="Times New Roman" w:hAnsi="Times New Roman"/>
        </w:rPr>
        <w:t xml:space="preserve"> </w:t>
      </w:r>
      <w:r w:rsidR="00D51A56" w:rsidRPr="003328F0">
        <w:rPr>
          <w:rFonts w:ascii="Times New Roman" w:hAnsi="Times New Roman"/>
        </w:rPr>
        <w:t>COMMISSIONERS COURT</w:t>
      </w:r>
    </w:p>
    <w:p w14:paraId="7B611B1F" w14:textId="454874C0" w:rsidR="00C35C6F" w:rsidRPr="00B51122" w:rsidRDefault="00C35C6F" w:rsidP="000B52B5">
      <w:pPr>
        <w:spacing w:after="0" w:line="240" w:lineRule="auto"/>
        <w:jc w:val="center"/>
        <w:rPr>
          <w:rFonts w:ascii="Times New Roman" w:hAnsi="Times New Roman" w:cs="Times New Roman"/>
        </w:rPr>
      </w:pPr>
      <w:r w:rsidRPr="00B51122">
        <w:rPr>
          <w:rFonts w:ascii="Times New Roman" w:hAnsi="Times New Roman" w:cs="Times New Roman"/>
        </w:rPr>
        <w:t xml:space="preserve">RESOLUTION OF INTENT </w:t>
      </w:r>
    </w:p>
    <w:p w14:paraId="575A804D" w14:textId="4232B7B1" w:rsidR="00C35C6F" w:rsidRPr="00B51122" w:rsidRDefault="00B51122" w:rsidP="000B52B5">
      <w:pPr>
        <w:spacing w:after="0" w:line="240" w:lineRule="auto"/>
        <w:jc w:val="center"/>
        <w:rPr>
          <w:rFonts w:ascii="Times New Roman" w:hAnsi="Times New Roman" w:cs="Times New Roman"/>
        </w:rPr>
      </w:pPr>
      <w:r w:rsidRPr="00B51122">
        <w:rPr>
          <w:rFonts w:ascii="Times New Roman" w:hAnsi="Times New Roman" w:cs="Times New Roman"/>
        </w:rPr>
        <w:t xml:space="preserve">TO </w:t>
      </w:r>
      <w:r w:rsidRPr="000B1DC1">
        <w:rPr>
          <w:rFonts w:ascii="Times New Roman" w:hAnsi="Times New Roman" w:cs="Times New Roman"/>
        </w:rPr>
        <w:t>ESTABLISH A</w:t>
      </w:r>
      <w:r w:rsidR="00C35C6F" w:rsidRPr="000B1DC1">
        <w:rPr>
          <w:rFonts w:ascii="Times New Roman" w:hAnsi="Times New Roman" w:cs="Times New Roman"/>
        </w:rPr>
        <w:t xml:space="preserve"> </w:t>
      </w:r>
      <w:r w:rsidR="00C35C6F" w:rsidRPr="00B51122">
        <w:rPr>
          <w:rFonts w:ascii="Times New Roman" w:hAnsi="Times New Roman" w:cs="Times New Roman"/>
        </w:rPr>
        <w:t xml:space="preserve">PACE PROGRAM </w:t>
      </w:r>
    </w:p>
    <w:p w14:paraId="45F8F68B" w14:textId="77777777" w:rsidR="003A6998" w:rsidRPr="00B51122" w:rsidRDefault="003A6998" w:rsidP="000B52B5">
      <w:pPr>
        <w:spacing w:after="0" w:line="240" w:lineRule="auto"/>
        <w:jc w:val="center"/>
        <w:rPr>
          <w:rFonts w:ascii="Times New Roman" w:hAnsi="Times New Roman" w:cs="Times New Roman"/>
        </w:rPr>
      </w:pPr>
    </w:p>
    <w:p w14:paraId="7B1713E6" w14:textId="77777777" w:rsidR="003A6998" w:rsidRPr="00B51122" w:rsidRDefault="003A6998" w:rsidP="000B52B5">
      <w:pPr>
        <w:spacing w:after="0" w:line="240" w:lineRule="auto"/>
        <w:jc w:val="center"/>
        <w:rPr>
          <w:rFonts w:ascii="Times New Roman" w:hAnsi="Times New Roman" w:cs="Times New Roman"/>
        </w:rPr>
      </w:pPr>
    </w:p>
    <w:p w14:paraId="3F6363DA" w14:textId="2C26DA14" w:rsidR="00C35C6F" w:rsidRPr="00B51122" w:rsidRDefault="00C35C6F" w:rsidP="000B52B5">
      <w:pPr>
        <w:spacing w:after="0" w:line="240" w:lineRule="auto"/>
        <w:rPr>
          <w:rFonts w:ascii="Times New Roman" w:hAnsi="Times New Roman" w:cs="Times New Roman"/>
        </w:rPr>
      </w:pPr>
      <w:r w:rsidRPr="00B51122">
        <w:rPr>
          <w:rFonts w:ascii="Times New Roman" w:hAnsi="Times New Roman" w:cs="Times New Roman"/>
        </w:rPr>
        <w:t xml:space="preserve">STATE OF TEXAS </w:t>
      </w:r>
      <w:r w:rsidRPr="00B51122">
        <w:rPr>
          <w:rFonts w:ascii="Times New Roman" w:hAnsi="Times New Roman" w:cs="Times New Roman"/>
        </w:rPr>
        <w:tab/>
      </w:r>
      <w:r w:rsidR="003328F0">
        <w:rPr>
          <w:rFonts w:ascii="Times New Roman" w:hAnsi="Times New Roman" w:cs="Times New Roman"/>
        </w:rPr>
        <w:tab/>
      </w:r>
      <w:r w:rsidRPr="00B51122">
        <w:rPr>
          <w:rFonts w:ascii="Times New Roman" w:hAnsi="Times New Roman" w:cs="Times New Roman"/>
        </w:rPr>
        <w:t xml:space="preserve">§ </w:t>
      </w:r>
    </w:p>
    <w:p w14:paraId="64A29BF3" w14:textId="77777777" w:rsidR="00C35C6F" w:rsidRPr="004B1DBA" w:rsidRDefault="00C35C6F" w:rsidP="003328F0">
      <w:pPr>
        <w:spacing w:after="0" w:line="240" w:lineRule="auto"/>
        <w:ind w:left="2160" w:firstLine="720"/>
        <w:rPr>
          <w:rFonts w:ascii="Times New Roman" w:hAnsi="Times New Roman" w:cs="Times New Roman"/>
        </w:rPr>
      </w:pPr>
      <w:r w:rsidRPr="00B51122">
        <w:rPr>
          <w:rFonts w:ascii="Times New Roman" w:hAnsi="Times New Roman" w:cs="Times New Roman"/>
        </w:rPr>
        <w:t>§</w:t>
      </w:r>
      <w:r w:rsidRPr="004B1DBA">
        <w:rPr>
          <w:rFonts w:ascii="Times New Roman" w:hAnsi="Times New Roman" w:cs="Times New Roman"/>
        </w:rPr>
        <w:t xml:space="preserve"> </w:t>
      </w:r>
    </w:p>
    <w:p w14:paraId="62FA816D" w14:textId="6988F1B4" w:rsidR="00C35C6F" w:rsidRPr="00B2619B" w:rsidRDefault="003328F0" w:rsidP="00B2619B">
      <w:pPr>
        <w:spacing w:after="0" w:line="240" w:lineRule="auto"/>
        <w:rPr>
          <w:rFonts w:ascii="Times New Roman" w:hAnsi="Times New Roman"/>
          <w:highlight w:val="yellow"/>
        </w:rPr>
      </w:pPr>
      <w:r w:rsidRPr="003328F0">
        <w:rPr>
          <w:rFonts w:ascii="Times New Roman" w:hAnsi="Times New Roman" w:cs="Times New Roman"/>
        </w:rPr>
        <w:t xml:space="preserve">SAN PATRICIO </w:t>
      </w:r>
      <w:r w:rsidR="00D51A56" w:rsidRPr="003328F0">
        <w:rPr>
          <w:rFonts w:ascii="Times New Roman" w:hAnsi="Times New Roman" w:cs="Times New Roman"/>
        </w:rPr>
        <w:t>COUNTY</w:t>
      </w:r>
      <w:r w:rsidR="00C35C6F" w:rsidRPr="00D51A56">
        <w:rPr>
          <w:rFonts w:ascii="Times New Roman" w:hAnsi="Times New Roman" w:cs="Times New Roman"/>
        </w:rPr>
        <w:tab/>
        <w:t>§</w:t>
      </w:r>
      <w:r w:rsidR="00C35C6F" w:rsidRPr="00B2619B">
        <w:rPr>
          <w:rFonts w:ascii="Times New Roman" w:hAnsi="Times New Roman"/>
          <w:highlight w:val="yellow"/>
        </w:rPr>
        <w:t xml:space="preserve"> </w:t>
      </w:r>
    </w:p>
    <w:p w14:paraId="0ADA3E61" w14:textId="36DAA337" w:rsidR="00C35C6F" w:rsidRPr="00B51122" w:rsidRDefault="00C35C6F" w:rsidP="005A216B">
      <w:pPr>
        <w:spacing w:after="0" w:line="240" w:lineRule="auto"/>
        <w:jc w:val="both"/>
        <w:rPr>
          <w:rFonts w:ascii="Times New Roman" w:hAnsi="Times New Roman" w:cs="Times New Roman"/>
        </w:rPr>
      </w:pPr>
    </w:p>
    <w:p w14:paraId="7197C39C" w14:textId="47596EB0" w:rsidR="00C35C6F" w:rsidRPr="00B51122" w:rsidRDefault="00C35C6F" w:rsidP="005A216B">
      <w:pPr>
        <w:spacing w:after="0" w:line="240" w:lineRule="auto"/>
        <w:ind w:firstLine="720"/>
        <w:jc w:val="both"/>
        <w:rPr>
          <w:rFonts w:ascii="Times New Roman" w:hAnsi="Times New Roman" w:cs="Times New Roman"/>
        </w:rPr>
      </w:pPr>
      <w:r w:rsidRPr="00B51122">
        <w:rPr>
          <w:rFonts w:ascii="Times New Roman" w:hAnsi="Times New Roman" w:cs="Times New Roman"/>
        </w:rPr>
        <w:t xml:space="preserve">WHEREAS, The 83rd Regular Session of the Texas Legislature enacted the Property Assessed Clean Energy Act, Texas Local Government Code Chapter 399 (the “PACE Act”), which allows the governing body of a local government, </w:t>
      </w:r>
      <w:r w:rsidRPr="003328F0">
        <w:rPr>
          <w:rFonts w:ascii="Times New Roman" w:hAnsi="Times New Roman" w:cs="Times New Roman"/>
        </w:rPr>
        <w:t xml:space="preserve">including a </w:t>
      </w:r>
      <w:r w:rsidR="00B51122" w:rsidRPr="003328F0">
        <w:rPr>
          <w:rFonts w:ascii="Times New Roman" w:hAnsi="Times New Roman"/>
        </w:rPr>
        <w:t>County</w:t>
      </w:r>
      <w:r w:rsidRPr="003328F0">
        <w:rPr>
          <w:rFonts w:ascii="Times New Roman" w:hAnsi="Times New Roman" w:cs="Times New Roman"/>
        </w:rPr>
        <w:t>, to designate</w:t>
      </w:r>
      <w:r w:rsidRPr="00B51122">
        <w:rPr>
          <w:rFonts w:ascii="Times New Roman" w:hAnsi="Times New Roman" w:cs="Times New Roman"/>
        </w:rPr>
        <w:t xml:space="preserve"> an area of the territory of the local government as a region within which an authorized</w:t>
      </w:r>
      <w:r w:rsidR="00F12C3F">
        <w:rPr>
          <w:rFonts w:ascii="Times New Roman" w:hAnsi="Times New Roman" w:cs="Times New Roman"/>
        </w:rPr>
        <w:t xml:space="preserve"> representative of a</w:t>
      </w:r>
      <w:r w:rsidRPr="00B51122">
        <w:rPr>
          <w:rFonts w:ascii="Times New Roman" w:hAnsi="Times New Roman" w:cs="Times New Roman"/>
        </w:rPr>
        <w:t xml:space="preserve"> local government and the record owners of commercial, industrial, and large multifamily residential (5 or more dwelling units) real property may enter into written contracts to impose assessments on the property to repay the financing by the owners of permanent improvements fixed to the property intended to decrease water or energy consumption or demand; and </w:t>
      </w:r>
    </w:p>
    <w:p w14:paraId="66383699" w14:textId="77777777" w:rsidR="00C35C6F" w:rsidRPr="00B51122" w:rsidRDefault="00C35C6F" w:rsidP="005A216B">
      <w:pPr>
        <w:spacing w:after="0" w:line="240" w:lineRule="auto"/>
        <w:ind w:firstLine="720"/>
        <w:jc w:val="both"/>
        <w:rPr>
          <w:rFonts w:ascii="Times New Roman" w:hAnsi="Times New Roman" w:cs="Times New Roman"/>
        </w:rPr>
      </w:pPr>
    </w:p>
    <w:p w14:paraId="15938066" w14:textId="7AD9FADF" w:rsidR="00C35C6F" w:rsidRPr="00B51122" w:rsidRDefault="00C35C6F" w:rsidP="005A216B">
      <w:pPr>
        <w:spacing w:after="0" w:line="240" w:lineRule="auto"/>
        <w:ind w:firstLine="720"/>
        <w:jc w:val="both"/>
        <w:rPr>
          <w:rFonts w:ascii="Times New Roman" w:hAnsi="Times New Roman" w:cs="Times New Roman"/>
        </w:rPr>
      </w:pPr>
      <w:r w:rsidRPr="00B51122">
        <w:rPr>
          <w:rFonts w:ascii="Times New Roman" w:hAnsi="Times New Roman" w:cs="Times New Roman"/>
        </w:rPr>
        <w:t xml:space="preserve">WHEREAS, the installation or modification by property owners of qualified energy or water saving improvements to commercial, industrial, and large multifamily residential real </w:t>
      </w:r>
      <w:r w:rsidRPr="003328F0">
        <w:rPr>
          <w:rFonts w:ascii="Times New Roman" w:hAnsi="Times New Roman" w:cs="Times New Roman"/>
        </w:rPr>
        <w:t xml:space="preserve">property in </w:t>
      </w:r>
      <w:r w:rsidR="003328F0" w:rsidRPr="003328F0">
        <w:rPr>
          <w:rFonts w:ascii="Times New Roman" w:hAnsi="Times New Roman" w:cs="Times New Roman"/>
        </w:rPr>
        <w:t xml:space="preserve">San Patricio </w:t>
      </w:r>
      <w:r w:rsidR="00B51122" w:rsidRPr="003328F0">
        <w:rPr>
          <w:rFonts w:ascii="Times New Roman" w:hAnsi="Times New Roman"/>
        </w:rPr>
        <w:t>County</w:t>
      </w:r>
      <w:r w:rsidRPr="003328F0">
        <w:rPr>
          <w:rFonts w:ascii="Times New Roman" w:hAnsi="Times New Roman" w:cs="Times New Roman"/>
        </w:rPr>
        <w:t xml:space="preserve"> will further the goals of energy and water conservation without cost to the public; and</w:t>
      </w:r>
      <w:r w:rsidRPr="00B51122">
        <w:rPr>
          <w:rFonts w:ascii="Times New Roman" w:hAnsi="Times New Roman" w:cs="Times New Roman"/>
        </w:rPr>
        <w:t xml:space="preserve"> </w:t>
      </w:r>
    </w:p>
    <w:p w14:paraId="56B18359" w14:textId="77777777" w:rsidR="00C35C6F" w:rsidRPr="00B51122" w:rsidRDefault="00C35C6F" w:rsidP="005A216B">
      <w:pPr>
        <w:spacing w:after="0" w:line="240" w:lineRule="auto"/>
        <w:ind w:firstLine="720"/>
        <w:jc w:val="both"/>
        <w:rPr>
          <w:rFonts w:ascii="Times New Roman" w:hAnsi="Times New Roman" w:cs="Times New Roman"/>
        </w:rPr>
      </w:pPr>
    </w:p>
    <w:p w14:paraId="7308D34F" w14:textId="03A5CC93" w:rsidR="00C35C6F" w:rsidRPr="00B51122" w:rsidRDefault="00B51122" w:rsidP="005A216B">
      <w:pPr>
        <w:spacing w:after="0" w:line="240" w:lineRule="auto"/>
        <w:ind w:firstLine="720"/>
        <w:jc w:val="both"/>
        <w:rPr>
          <w:rFonts w:ascii="Times New Roman" w:hAnsi="Times New Roman" w:cs="Times New Roman"/>
        </w:rPr>
      </w:pPr>
      <w:r w:rsidRPr="00B51122">
        <w:rPr>
          <w:rFonts w:ascii="Times New Roman" w:hAnsi="Times New Roman" w:cs="Times New Roman"/>
        </w:rPr>
        <w:t xml:space="preserve">WHEREAS, </w:t>
      </w:r>
      <w:r w:rsidRPr="003328F0">
        <w:rPr>
          <w:rFonts w:ascii="Times New Roman" w:hAnsi="Times New Roman" w:cs="Times New Roman"/>
        </w:rPr>
        <w:t xml:space="preserve">the </w:t>
      </w:r>
      <w:r w:rsidRPr="003328F0">
        <w:rPr>
          <w:rFonts w:ascii="Times New Roman" w:hAnsi="Times New Roman"/>
        </w:rPr>
        <w:t>Commissioners Court</w:t>
      </w:r>
      <w:r w:rsidR="00C35C6F" w:rsidRPr="003328F0">
        <w:rPr>
          <w:rFonts w:ascii="Times New Roman" w:hAnsi="Times New Roman" w:cs="Times New Roman"/>
        </w:rPr>
        <w:t xml:space="preserve"> finds</w:t>
      </w:r>
      <w:r w:rsidR="00C35C6F" w:rsidRPr="00B51122">
        <w:rPr>
          <w:rFonts w:ascii="Times New Roman" w:hAnsi="Times New Roman" w:cs="Times New Roman"/>
        </w:rPr>
        <w:t xml:space="preserve"> that financing energy and water conserving projects through contractual assessments (“PACE financing”) furthers essential government purposes, including but not limited to, economic development, reducing energy consumption and costs,</w:t>
      </w:r>
      <w:r w:rsidR="00177B6E" w:rsidRPr="00B51122">
        <w:rPr>
          <w:rFonts w:ascii="Times New Roman" w:hAnsi="Times New Roman" w:cs="Times New Roman"/>
        </w:rPr>
        <w:t xml:space="preserve"> and</w:t>
      </w:r>
      <w:r w:rsidR="00C35C6F" w:rsidRPr="00B51122">
        <w:rPr>
          <w:rFonts w:ascii="Times New Roman" w:hAnsi="Times New Roman" w:cs="Times New Roman"/>
        </w:rPr>
        <w:t xml:space="preserve"> conserving water resources; and </w:t>
      </w:r>
    </w:p>
    <w:p w14:paraId="349F5FB5" w14:textId="77777777" w:rsidR="00C35C6F" w:rsidRPr="00B51122" w:rsidRDefault="00C35C6F" w:rsidP="005A216B">
      <w:pPr>
        <w:spacing w:after="0" w:line="240" w:lineRule="auto"/>
        <w:ind w:firstLine="720"/>
        <w:jc w:val="both"/>
        <w:rPr>
          <w:rFonts w:ascii="Times New Roman" w:hAnsi="Times New Roman" w:cs="Times New Roman"/>
        </w:rPr>
      </w:pPr>
    </w:p>
    <w:p w14:paraId="61276CB5" w14:textId="71DA16FE" w:rsidR="00C35C6F" w:rsidRPr="00B51122" w:rsidRDefault="00C35C6F" w:rsidP="005A216B">
      <w:pPr>
        <w:spacing w:after="0" w:line="240" w:lineRule="auto"/>
        <w:ind w:firstLine="720"/>
        <w:jc w:val="both"/>
        <w:rPr>
          <w:rFonts w:ascii="Times New Roman" w:hAnsi="Times New Roman" w:cs="Times New Roman"/>
        </w:rPr>
      </w:pPr>
      <w:r w:rsidRPr="003328F0">
        <w:rPr>
          <w:rFonts w:ascii="Times New Roman" w:hAnsi="Times New Roman" w:cs="Times New Roman"/>
        </w:rPr>
        <w:t xml:space="preserve">WHEREAS, the </w:t>
      </w:r>
      <w:r w:rsidR="00B51122" w:rsidRPr="003328F0">
        <w:rPr>
          <w:rFonts w:ascii="Times New Roman" w:hAnsi="Times New Roman"/>
        </w:rPr>
        <w:t>Commissioners Court</w:t>
      </w:r>
      <w:r w:rsidRPr="003328F0">
        <w:rPr>
          <w:rFonts w:ascii="Times New Roman" w:hAnsi="Times New Roman" w:cs="Times New Roman"/>
        </w:rPr>
        <w:t>, subject to the public hearing scheduled as provided below, at which the public may comment on the proposed program and the report issued contemporaneously with this resolution, finds that it is convenient and advantageous to establish a program under the PACE Act and designate the en</w:t>
      </w:r>
      <w:r w:rsidR="00B51122" w:rsidRPr="003328F0">
        <w:rPr>
          <w:rFonts w:ascii="Times New Roman" w:hAnsi="Times New Roman" w:cs="Times New Roman"/>
        </w:rPr>
        <w:t>tire geographic area within the</w:t>
      </w:r>
      <w:r w:rsidRPr="003328F0">
        <w:rPr>
          <w:rFonts w:ascii="Times New Roman" w:hAnsi="Times New Roman" w:cs="Times New Roman"/>
        </w:rPr>
        <w:t xml:space="preserve"> County’s jurisdiction as a region within which a designated </w:t>
      </w:r>
      <w:r w:rsidRPr="003328F0">
        <w:rPr>
          <w:rFonts w:ascii="Times New Roman" w:hAnsi="Times New Roman"/>
        </w:rPr>
        <w:t>County</w:t>
      </w:r>
      <w:r w:rsidR="00700560" w:rsidRPr="003328F0">
        <w:rPr>
          <w:rFonts w:ascii="Times New Roman" w:hAnsi="Times New Roman" w:cs="Times New Roman"/>
        </w:rPr>
        <w:t xml:space="preserve"> authorized </w:t>
      </w:r>
      <w:r w:rsidR="0069295F" w:rsidRPr="003328F0">
        <w:rPr>
          <w:rFonts w:ascii="Times New Roman" w:hAnsi="Times New Roman" w:cs="Times New Roman"/>
        </w:rPr>
        <w:t>representative</w:t>
      </w:r>
      <w:r w:rsidRPr="003328F0">
        <w:rPr>
          <w:rFonts w:ascii="Times New Roman" w:hAnsi="Times New Roman" w:cs="Times New Roman"/>
        </w:rPr>
        <w:t xml:space="preserve"> and the record owners of qualified real property may enter into PACE financing arrangements:</w:t>
      </w:r>
      <w:r w:rsidRPr="00B51122">
        <w:rPr>
          <w:rFonts w:ascii="Times New Roman" w:hAnsi="Times New Roman" w:cs="Times New Roman"/>
        </w:rPr>
        <w:t xml:space="preserve"> </w:t>
      </w:r>
    </w:p>
    <w:p w14:paraId="4082404F" w14:textId="77777777" w:rsidR="00C35C6F" w:rsidRPr="00B51122" w:rsidRDefault="00C35C6F" w:rsidP="005A216B">
      <w:pPr>
        <w:spacing w:after="0" w:line="240" w:lineRule="auto"/>
        <w:ind w:firstLine="720"/>
        <w:jc w:val="both"/>
        <w:rPr>
          <w:rFonts w:ascii="Times New Roman" w:hAnsi="Times New Roman" w:cs="Times New Roman"/>
        </w:rPr>
      </w:pPr>
    </w:p>
    <w:p w14:paraId="5FE9E765" w14:textId="3A728DDC" w:rsidR="00803685" w:rsidRPr="00B51122" w:rsidRDefault="00C35C6F" w:rsidP="005A216B">
      <w:pPr>
        <w:spacing w:after="0" w:line="240" w:lineRule="auto"/>
        <w:ind w:firstLine="720"/>
        <w:jc w:val="both"/>
        <w:rPr>
          <w:rFonts w:ascii="Times New Roman" w:hAnsi="Times New Roman" w:cs="Times New Roman"/>
        </w:rPr>
      </w:pPr>
      <w:r w:rsidRPr="003328F0">
        <w:rPr>
          <w:rFonts w:ascii="Times New Roman" w:hAnsi="Times New Roman" w:cs="Times New Roman"/>
        </w:rPr>
        <w:t xml:space="preserve">THEREFORE, be it resolved by the </w:t>
      </w:r>
      <w:r w:rsidRPr="003328F0">
        <w:rPr>
          <w:rFonts w:ascii="Times New Roman" w:hAnsi="Times New Roman"/>
        </w:rPr>
        <w:t>Commissioners Court</w:t>
      </w:r>
      <w:r w:rsidRPr="003328F0">
        <w:rPr>
          <w:rFonts w:ascii="Times New Roman" w:hAnsi="Times New Roman" w:cs="Times New Roman"/>
        </w:rPr>
        <w:t xml:space="preserve"> of </w:t>
      </w:r>
      <w:r w:rsidR="003328F0" w:rsidRPr="003328F0">
        <w:rPr>
          <w:rFonts w:ascii="Times New Roman" w:hAnsi="Times New Roman" w:cs="Times New Roman"/>
        </w:rPr>
        <w:t xml:space="preserve"> San Patricio </w:t>
      </w:r>
      <w:r w:rsidRPr="003328F0">
        <w:rPr>
          <w:rFonts w:ascii="Times New Roman" w:hAnsi="Times New Roman"/>
        </w:rPr>
        <w:t>County</w:t>
      </w:r>
      <w:r w:rsidR="003328F0" w:rsidRPr="003328F0">
        <w:rPr>
          <w:rFonts w:ascii="Times New Roman" w:hAnsi="Times New Roman" w:cs="Times New Roman"/>
        </w:rPr>
        <w:t>,</w:t>
      </w:r>
      <w:r w:rsidR="003328F0">
        <w:rPr>
          <w:rFonts w:ascii="Times New Roman" w:hAnsi="Times New Roman" w:cs="Times New Roman"/>
        </w:rPr>
        <w:t xml:space="preserve"> Texas</w:t>
      </w:r>
      <w:r w:rsidRPr="00B51122">
        <w:rPr>
          <w:rFonts w:ascii="Times New Roman" w:hAnsi="Times New Roman" w:cs="Times New Roman"/>
        </w:rPr>
        <w:t xml:space="preserve"> that: </w:t>
      </w:r>
    </w:p>
    <w:p w14:paraId="2B5EFF96" w14:textId="77777777" w:rsidR="00803685" w:rsidRPr="00B51122" w:rsidRDefault="00803685" w:rsidP="005A216B">
      <w:pPr>
        <w:spacing w:after="0" w:line="240" w:lineRule="auto"/>
        <w:ind w:firstLine="720"/>
        <w:jc w:val="both"/>
        <w:rPr>
          <w:rFonts w:ascii="Times New Roman" w:hAnsi="Times New Roman" w:cs="Times New Roman"/>
        </w:rPr>
      </w:pPr>
    </w:p>
    <w:p w14:paraId="767FD490" w14:textId="77777777" w:rsidR="00803685" w:rsidRPr="00B51122" w:rsidRDefault="00C35C6F" w:rsidP="005A216B">
      <w:pPr>
        <w:pStyle w:val="ListParagraph"/>
        <w:numPr>
          <w:ilvl w:val="0"/>
          <w:numId w:val="1"/>
        </w:numPr>
        <w:spacing w:after="0" w:line="240" w:lineRule="auto"/>
        <w:jc w:val="both"/>
        <w:rPr>
          <w:rFonts w:ascii="Times New Roman" w:hAnsi="Times New Roman" w:cs="Times New Roman"/>
        </w:rPr>
      </w:pPr>
      <w:r w:rsidRPr="00B51122">
        <w:rPr>
          <w:rFonts w:ascii="Times New Roman" w:hAnsi="Times New Roman" w:cs="Times New Roman"/>
        </w:rPr>
        <w:t xml:space="preserve">The Recitals to this Resolution are true and correct and are incorporated into this Order for all purposes. </w:t>
      </w:r>
    </w:p>
    <w:p w14:paraId="210A858F" w14:textId="77777777" w:rsidR="00803685" w:rsidRPr="00B51122" w:rsidRDefault="00803685" w:rsidP="005A216B">
      <w:pPr>
        <w:spacing w:after="0" w:line="240" w:lineRule="auto"/>
        <w:ind w:firstLine="720"/>
        <w:jc w:val="both"/>
        <w:rPr>
          <w:rFonts w:ascii="Times New Roman" w:hAnsi="Times New Roman" w:cs="Times New Roman"/>
        </w:rPr>
      </w:pPr>
    </w:p>
    <w:p w14:paraId="2BB2927F" w14:textId="6A03FC4A" w:rsidR="00803685" w:rsidRPr="00B51122" w:rsidRDefault="003328F0"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San Patricio </w:t>
      </w:r>
      <w:r w:rsidR="00C35C6F" w:rsidRPr="003328F0">
        <w:rPr>
          <w:rFonts w:ascii="Times New Roman" w:hAnsi="Times New Roman"/>
        </w:rPr>
        <w:t>County</w:t>
      </w:r>
      <w:r w:rsidR="00C35C6F" w:rsidRPr="00B51122">
        <w:rPr>
          <w:rFonts w:ascii="Times New Roman" w:hAnsi="Times New Roman" w:cs="Times New Roman"/>
        </w:rPr>
        <w:t xml:space="preserve"> hereby adopts this Resolution of Intent and finds that financing qualified projects through contractual assessments pursuant to the PACE A</w:t>
      </w:r>
      <w:r w:rsidR="00803685" w:rsidRPr="00B51122">
        <w:rPr>
          <w:rFonts w:ascii="Times New Roman" w:hAnsi="Times New Roman" w:cs="Times New Roman"/>
        </w:rPr>
        <w:t xml:space="preserve">ct is a valid public purpose. </w:t>
      </w:r>
    </w:p>
    <w:p w14:paraId="7CAAD9EA" w14:textId="77777777" w:rsidR="00803685" w:rsidRPr="00B51122" w:rsidRDefault="00803685" w:rsidP="005A216B">
      <w:pPr>
        <w:spacing w:after="0" w:line="240" w:lineRule="auto"/>
        <w:jc w:val="both"/>
        <w:rPr>
          <w:rFonts w:ascii="Times New Roman" w:hAnsi="Times New Roman" w:cs="Times New Roman"/>
        </w:rPr>
      </w:pPr>
    </w:p>
    <w:p w14:paraId="4176E6A9" w14:textId="3B1223CC" w:rsidR="00803685" w:rsidRPr="003328F0" w:rsidRDefault="003328F0"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San Patricio </w:t>
      </w:r>
      <w:r w:rsidR="00C35C6F" w:rsidRPr="003328F0">
        <w:rPr>
          <w:rFonts w:ascii="Times New Roman" w:hAnsi="Times New Roman"/>
        </w:rPr>
        <w:t>County</w:t>
      </w:r>
      <w:r w:rsidR="00C35C6F" w:rsidRPr="003328F0">
        <w:rPr>
          <w:rFonts w:ascii="Times New Roman" w:hAnsi="Times New Roman" w:cs="Times New Roman"/>
        </w:rPr>
        <w:t xml:space="preserve"> intends</w:t>
      </w:r>
      <w:r w:rsidR="00C35C6F" w:rsidRPr="00B51122">
        <w:rPr>
          <w:rFonts w:ascii="Times New Roman" w:hAnsi="Times New Roman" w:cs="Times New Roman"/>
        </w:rPr>
        <w:t xml:space="preserve"> to make contractual </w:t>
      </w:r>
      <w:r w:rsidR="00C35C6F" w:rsidRPr="003328F0">
        <w:rPr>
          <w:rFonts w:ascii="Times New Roman" w:hAnsi="Times New Roman" w:cs="Times New Roman"/>
        </w:rPr>
        <w:t>assessments to repay PACE financing for qualified energy or water conserving projects available to owners of commercial, industrial, and large multifamily residential real proper</w:t>
      </w:r>
      <w:r w:rsidR="00B51122" w:rsidRPr="003328F0">
        <w:rPr>
          <w:rFonts w:ascii="Times New Roman" w:hAnsi="Times New Roman" w:cs="Times New Roman"/>
        </w:rPr>
        <w:t xml:space="preserve">ty. The program is to be called </w:t>
      </w:r>
      <w:r w:rsidRPr="003328F0">
        <w:rPr>
          <w:rFonts w:ascii="Times New Roman" w:hAnsi="Times New Roman" w:cs="Times New Roman"/>
        </w:rPr>
        <w:t xml:space="preserve"> San Patricio </w:t>
      </w:r>
      <w:r w:rsidR="00C35C6F" w:rsidRPr="003328F0">
        <w:rPr>
          <w:rFonts w:ascii="Times New Roman" w:hAnsi="Times New Roman"/>
        </w:rPr>
        <w:t>County</w:t>
      </w:r>
      <w:r w:rsidR="00C35C6F" w:rsidRPr="003328F0">
        <w:rPr>
          <w:rFonts w:ascii="Times New Roman" w:hAnsi="Times New Roman" w:cs="Times New Roman"/>
        </w:rPr>
        <w:t xml:space="preserve"> Property Assessed Clean Energy</w:t>
      </w:r>
      <w:r w:rsidR="00D813E5" w:rsidRPr="003328F0">
        <w:rPr>
          <w:rFonts w:ascii="Times New Roman" w:hAnsi="Times New Roman" w:cs="Times New Roman"/>
        </w:rPr>
        <w:t xml:space="preserve"> Program</w:t>
      </w:r>
      <w:r w:rsidR="00C35C6F" w:rsidRPr="003328F0">
        <w:rPr>
          <w:rFonts w:ascii="Times New Roman" w:hAnsi="Times New Roman" w:cs="Times New Roman"/>
        </w:rPr>
        <w:t xml:space="preserve"> (“</w:t>
      </w:r>
      <w:r w:rsidRPr="003328F0">
        <w:rPr>
          <w:rFonts w:ascii="Times New Roman" w:hAnsi="Times New Roman" w:cs="Times New Roman"/>
        </w:rPr>
        <w:t xml:space="preserve">San Patricio </w:t>
      </w:r>
      <w:r w:rsidR="00C35C6F" w:rsidRPr="003328F0">
        <w:rPr>
          <w:rFonts w:ascii="Times New Roman" w:hAnsi="Times New Roman"/>
        </w:rPr>
        <w:t xml:space="preserve">County </w:t>
      </w:r>
      <w:r w:rsidR="00C35C6F" w:rsidRPr="003328F0">
        <w:rPr>
          <w:rFonts w:ascii="Times New Roman" w:hAnsi="Times New Roman" w:cs="Times New Roman"/>
        </w:rPr>
        <w:t>PACE”).</w:t>
      </w:r>
    </w:p>
    <w:p w14:paraId="097BB697" w14:textId="77777777" w:rsidR="00803685" w:rsidRPr="003328F0" w:rsidRDefault="00803685" w:rsidP="005A216B">
      <w:pPr>
        <w:spacing w:after="0" w:line="240" w:lineRule="auto"/>
        <w:jc w:val="both"/>
        <w:rPr>
          <w:rFonts w:ascii="Times New Roman" w:hAnsi="Times New Roman" w:cs="Times New Roman"/>
        </w:rPr>
      </w:pPr>
    </w:p>
    <w:p w14:paraId="6A18867C" w14:textId="17BB8D44" w:rsidR="00803685" w:rsidRPr="00B51122" w:rsidRDefault="00C35C6F"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The following types of projects are qualified projects for PACE financing</w:t>
      </w:r>
      <w:r w:rsidRPr="00B51122">
        <w:rPr>
          <w:rFonts w:ascii="Times New Roman" w:hAnsi="Times New Roman" w:cs="Times New Roman"/>
        </w:rPr>
        <w:t xml:space="preserve"> that may be subject to such contractual assessments: Projects that (a) involve the installation or modification of a permanent improvement fixed to privately owned commercial, industrial, or residential real property with five (5) or more dwelling units, and (b) are intended to decrease energy or water </w:t>
      </w:r>
      <w:r w:rsidRPr="00B51122">
        <w:rPr>
          <w:rFonts w:ascii="Times New Roman" w:hAnsi="Times New Roman" w:cs="Times New Roman"/>
        </w:rPr>
        <w:lastRenderedPageBreak/>
        <w:t xml:space="preserve">consumption or demand, including a product, device, or interacting group of products or devices on the customer’s side of the meter that uses energy technology to generate electricity, provide thermal energy, or regulate temperature. </w:t>
      </w:r>
    </w:p>
    <w:p w14:paraId="49EC35C3" w14:textId="77777777" w:rsidR="00803685" w:rsidRPr="00B51122" w:rsidRDefault="00803685" w:rsidP="005A216B">
      <w:pPr>
        <w:pStyle w:val="ListParagraph"/>
        <w:spacing w:line="240" w:lineRule="auto"/>
        <w:jc w:val="both"/>
        <w:rPr>
          <w:rFonts w:ascii="Times New Roman" w:hAnsi="Times New Roman" w:cs="Times New Roman"/>
        </w:rPr>
      </w:pPr>
    </w:p>
    <w:p w14:paraId="05D75734" w14:textId="77777777" w:rsidR="00803685" w:rsidRPr="00B51122" w:rsidRDefault="00C35C6F" w:rsidP="005A216B">
      <w:pPr>
        <w:pStyle w:val="ListParagraph"/>
        <w:spacing w:after="0" w:line="240" w:lineRule="auto"/>
        <w:jc w:val="both"/>
        <w:rPr>
          <w:rFonts w:ascii="Times New Roman" w:hAnsi="Times New Roman" w:cs="Times New Roman"/>
        </w:rPr>
      </w:pPr>
      <w:r w:rsidRPr="00B51122">
        <w:rPr>
          <w:rFonts w:ascii="Times New Roman" w:hAnsi="Times New Roman" w:cs="Times New Roman"/>
        </w:rPr>
        <w:t xml:space="preserve">An assessment may not be imposed to repay the financing of facilities for undeveloped lots or lots undergoing development at the time of the assessment or the purchase or installation of products or devices not permanently fixed to real property. </w:t>
      </w:r>
    </w:p>
    <w:p w14:paraId="313925CE" w14:textId="77777777" w:rsidR="00803685" w:rsidRPr="00B51122" w:rsidRDefault="00803685" w:rsidP="005A216B">
      <w:pPr>
        <w:pStyle w:val="ListParagraph"/>
        <w:spacing w:after="0" w:line="240" w:lineRule="auto"/>
        <w:jc w:val="both"/>
        <w:rPr>
          <w:rFonts w:ascii="Times New Roman" w:hAnsi="Times New Roman" w:cs="Times New Roman"/>
        </w:rPr>
      </w:pPr>
    </w:p>
    <w:p w14:paraId="682E8787" w14:textId="4FE5DCD2" w:rsidR="00803685" w:rsidRPr="003328F0" w:rsidRDefault="00C35C6F"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The boundaries of the entire geographic area within </w:t>
      </w:r>
      <w:r w:rsidR="003328F0" w:rsidRPr="003328F0">
        <w:rPr>
          <w:rFonts w:ascii="Times New Roman" w:hAnsi="Times New Roman" w:cs="Times New Roman"/>
        </w:rPr>
        <w:t xml:space="preserve">San Patricio </w:t>
      </w:r>
      <w:r w:rsidRPr="003328F0">
        <w:rPr>
          <w:rFonts w:ascii="Times New Roman" w:hAnsi="Times New Roman" w:cs="Times New Roman"/>
        </w:rPr>
        <w:t>County’s jurisdiction are the boundaries of the region where PACE financing and assessments can occur</w:t>
      </w:r>
      <w:r w:rsidR="003328F0" w:rsidRPr="003328F0">
        <w:rPr>
          <w:rFonts w:ascii="Times New Roman" w:hAnsi="Times New Roman" w:cs="Times New Roman"/>
        </w:rPr>
        <w:t>.</w:t>
      </w:r>
    </w:p>
    <w:p w14:paraId="122FD407" w14:textId="77777777" w:rsidR="003328F0" w:rsidRPr="003328F0" w:rsidRDefault="003328F0" w:rsidP="003328F0">
      <w:pPr>
        <w:pStyle w:val="ListParagraph"/>
        <w:spacing w:after="0" w:line="240" w:lineRule="auto"/>
        <w:jc w:val="both"/>
        <w:rPr>
          <w:rFonts w:ascii="Times New Roman" w:hAnsi="Times New Roman" w:cs="Times New Roman"/>
        </w:rPr>
      </w:pPr>
    </w:p>
    <w:p w14:paraId="5C122C2B" w14:textId="2D21F402" w:rsidR="00803685" w:rsidRPr="003328F0" w:rsidRDefault="00C35C6F"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Financing for qualified projects under the PACE program will be provided by qualified third-party lenders chosen by the owners. Such lenders will execute written contracts with </w:t>
      </w:r>
      <w:r w:rsidR="003328F0" w:rsidRPr="003328F0">
        <w:rPr>
          <w:rFonts w:ascii="Times New Roman" w:hAnsi="Times New Roman" w:cs="Times New Roman"/>
        </w:rPr>
        <w:t xml:space="preserve">the </w:t>
      </w:r>
      <w:r w:rsidRPr="003328F0">
        <w:rPr>
          <w:rFonts w:ascii="Times New Roman" w:hAnsi="Times New Roman" w:cs="Times New Roman"/>
        </w:rPr>
        <w:t>County</w:t>
      </w:r>
      <w:r w:rsidR="002B255B" w:rsidRPr="003328F0">
        <w:rPr>
          <w:rFonts w:ascii="Times New Roman" w:hAnsi="Times New Roman" w:cs="Times New Roman"/>
        </w:rPr>
        <w:t xml:space="preserve">’s </w:t>
      </w:r>
      <w:r w:rsidR="00B51122" w:rsidRPr="003328F0">
        <w:rPr>
          <w:rFonts w:ascii="Times New Roman" w:hAnsi="Times New Roman" w:cs="Times New Roman"/>
        </w:rPr>
        <w:t xml:space="preserve">authorized </w:t>
      </w:r>
      <w:r w:rsidR="002B255B" w:rsidRPr="003328F0">
        <w:rPr>
          <w:rFonts w:ascii="Times New Roman" w:hAnsi="Times New Roman" w:cs="Times New Roman"/>
        </w:rPr>
        <w:t>representative</w:t>
      </w:r>
      <w:r w:rsidRPr="003328F0">
        <w:rPr>
          <w:rFonts w:ascii="Times New Roman" w:hAnsi="Times New Roman" w:cs="Times New Roman"/>
        </w:rPr>
        <w:t xml:space="preserve"> to service the assessments, as required by the PACE Act. </w:t>
      </w:r>
      <w:r w:rsidR="005A4244" w:rsidRPr="003328F0">
        <w:rPr>
          <w:rFonts w:ascii="Times New Roman" w:hAnsi="Times New Roman" w:cs="Times New Roman"/>
        </w:rPr>
        <w:t xml:space="preserve"> </w:t>
      </w:r>
      <w:r w:rsidRPr="003328F0">
        <w:rPr>
          <w:rFonts w:ascii="Times New Roman" w:hAnsi="Times New Roman" w:cs="Times New Roman"/>
        </w:rPr>
        <w:t>The contracts will provide for the lenders to determine the financial ability of owners to fulfill the financial obligations to be repaid through assessments, advance the funds to owners on such terms as</w:t>
      </w:r>
      <w:r w:rsidRPr="00B51122">
        <w:rPr>
          <w:rFonts w:ascii="Times New Roman" w:hAnsi="Times New Roman" w:cs="Times New Roman"/>
        </w:rPr>
        <w:t xml:space="preserve"> are agreed between the lenders and the owners for the installation or modification of qualified projects, and service the debt secured by the assessments, directly or through a servicer, by collecting payments from the </w:t>
      </w:r>
      <w:r w:rsidRPr="003328F0">
        <w:rPr>
          <w:rFonts w:ascii="Times New Roman" w:hAnsi="Times New Roman" w:cs="Times New Roman"/>
        </w:rPr>
        <w:t xml:space="preserve">owners pursuant to contracts executed between the lenders and the owners. The lender contracts will provide that </w:t>
      </w:r>
      <w:r w:rsidR="003328F0" w:rsidRPr="003328F0">
        <w:rPr>
          <w:rFonts w:ascii="Times New Roman" w:hAnsi="Times New Roman" w:cs="Times New Roman"/>
        </w:rPr>
        <w:t xml:space="preserve">the </w:t>
      </w:r>
      <w:r w:rsidRPr="003328F0">
        <w:rPr>
          <w:rFonts w:ascii="Times New Roman" w:hAnsi="Times New Roman"/>
        </w:rPr>
        <w:t>County</w:t>
      </w:r>
      <w:r w:rsidRPr="003328F0">
        <w:rPr>
          <w:rFonts w:ascii="Times New Roman" w:hAnsi="Times New Roman" w:cs="Times New Roman"/>
        </w:rPr>
        <w:t xml:space="preserve"> will maintain and continue the assessments for the benefit of such lenders and enforce the assessment lien for the benefit of a lender in the event of a default by an owner. </w:t>
      </w:r>
      <w:r w:rsidR="003328F0" w:rsidRPr="003328F0">
        <w:rPr>
          <w:rFonts w:ascii="Times New Roman" w:hAnsi="Times New Roman" w:cs="Times New Roman"/>
        </w:rPr>
        <w:t xml:space="preserve">San Patricio </w:t>
      </w:r>
      <w:r w:rsidRPr="003328F0">
        <w:rPr>
          <w:rFonts w:ascii="Times New Roman" w:hAnsi="Times New Roman"/>
        </w:rPr>
        <w:t>County</w:t>
      </w:r>
      <w:r w:rsidRPr="003328F0">
        <w:rPr>
          <w:rFonts w:ascii="Times New Roman" w:hAnsi="Times New Roman" w:cs="Times New Roman"/>
        </w:rPr>
        <w:t xml:space="preserve"> will not, at this time, provide financing of any sort for the PACE program. </w:t>
      </w:r>
    </w:p>
    <w:p w14:paraId="40355D90" w14:textId="77777777" w:rsidR="00803685" w:rsidRPr="00B51122" w:rsidRDefault="00803685" w:rsidP="005A216B">
      <w:pPr>
        <w:spacing w:after="0" w:line="240" w:lineRule="auto"/>
        <w:jc w:val="both"/>
        <w:rPr>
          <w:rFonts w:ascii="Times New Roman" w:hAnsi="Times New Roman" w:cs="Times New Roman"/>
        </w:rPr>
      </w:pPr>
    </w:p>
    <w:p w14:paraId="5A534563" w14:textId="78B67557" w:rsidR="00803685" w:rsidRPr="003328F0" w:rsidRDefault="003328F0"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San Patricio </w:t>
      </w:r>
      <w:r w:rsidR="00C35C6F" w:rsidRPr="003328F0">
        <w:rPr>
          <w:rFonts w:ascii="Times New Roman" w:hAnsi="Times New Roman"/>
        </w:rPr>
        <w:t>County</w:t>
      </w:r>
      <w:r w:rsidR="00C35C6F" w:rsidRPr="003328F0">
        <w:rPr>
          <w:rFonts w:ascii="Times New Roman" w:hAnsi="Times New Roman" w:cs="Times New Roman"/>
        </w:rPr>
        <w:t xml:space="preserve"> will contract with</w:t>
      </w:r>
      <w:r w:rsidR="008228F9" w:rsidRPr="003328F0">
        <w:rPr>
          <w:rFonts w:ascii="Times New Roman" w:hAnsi="Times New Roman" w:cs="Times New Roman"/>
        </w:rPr>
        <w:t xml:space="preserve"> Texas PACE Authority,</w:t>
      </w:r>
      <w:r w:rsidR="00C35C6F" w:rsidRPr="003328F0">
        <w:rPr>
          <w:rFonts w:ascii="Times New Roman" w:hAnsi="Times New Roman" w:cs="Times New Roman"/>
        </w:rPr>
        <w:t xml:space="preserve"> a qualified non-profit organization to be the independent third-party </w:t>
      </w:r>
      <w:r w:rsidR="00447A2B" w:rsidRPr="003328F0">
        <w:rPr>
          <w:rFonts w:ascii="Times New Roman" w:hAnsi="Times New Roman" w:cs="Times New Roman"/>
        </w:rPr>
        <w:t>Authorized Representative</w:t>
      </w:r>
      <w:r w:rsidR="00C35C6F" w:rsidRPr="003328F0">
        <w:rPr>
          <w:rFonts w:ascii="Times New Roman" w:hAnsi="Times New Roman" w:cs="Times New Roman"/>
        </w:rPr>
        <w:t xml:space="preserve">. </w:t>
      </w:r>
    </w:p>
    <w:p w14:paraId="522CE0AD" w14:textId="77777777" w:rsidR="006C7650" w:rsidRPr="003328F0" w:rsidRDefault="006C7650" w:rsidP="005A216B">
      <w:pPr>
        <w:pStyle w:val="ListParagraph"/>
        <w:jc w:val="both"/>
        <w:rPr>
          <w:rFonts w:ascii="Times New Roman" w:hAnsi="Times New Roman" w:cs="Times New Roman"/>
        </w:rPr>
      </w:pPr>
    </w:p>
    <w:p w14:paraId="54680C7F" w14:textId="77777777" w:rsidR="003328F0" w:rsidRDefault="003328F0" w:rsidP="003328F0">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The </w:t>
      </w:r>
      <w:r w:rsidR="00B51122" w:rsidRPr="003328F0">
        <w:rPr>
          <w:rFonts w:ascii="Times New Roman" w:hAnsi="Times New Roman"/>
        </w:rPr>
        <w:t>County</w:t>
      </w:r>
      <w:r w:rsidR="006C7650" w:rsidRPr="003328F0">
        <w:rPr>
          <w:rFonts w:ascii="Times New Roman" w:hAnsi="Times New Roman" w:cs="Times New Roman"/>
        </w:rPr>
        <w:t xml:space="preserve"> will consult with the County Tax Assessor/Collector for </w:t>
      </w:r>
      <w:r w:rsidRPr="003328F0">
        <w:rPr>
          <w:rFonts w:ascii="Times New Roman" w:hAnsi="Times New Roman" w:cs="Times New Roman"/>
        </w:rPr>
        <w:t>San Patricio County.</w:t>
      </w:r>
    </w:p>
    <w:p w14:paraId="36B4350F" w14:textId="77777777" w:rsidR="003328F0" w:rsidRPr="003328F0" w:rsidRDefault="003328F0" w:rsidP="003328F0">
      <w:pPr>
        <w:pStyle w:val="ListParagraph"/>
        <w:rPr>
          <w:rFonts w:ascii="Times New Roman" w:hAnsi="Times New Roman" w:cs="Times New Roman"/>
        </w:rPr>
      </w:pPr>
    </w:p>
    <w:p w14:paraId="584B707A" w14:textId="2A04E348" w:rsidR="003328F0" w:rsidRDefault="00C35C6F" w:rsidP="003328F0">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The report on the proposed PACE program prepared as provided by Tex. Local Gov’t Code Sec. 399.009, is available for public ins</w:t>
      </w:r>
      <w:r w:rsidR="005A4244" w:rsidRPr="003328F0">
        <w:rPr>
          <w:rFonts w:ascii="Times New Roman" w:hAnsi="Times New Roman" w:cs="Times New Roman"/>
        </w:rPr>
        <w:t>pection on the Internet website</w:t>
      </w:r>
      <w:r w:rsidRPr="003328F0">
        <w:rPr>
          <w:rFonts w:ascii="Times New Roman" w:hAnsi="Times New Roman" w:cs="Times New Roman"/>
        </w:rPr>
        <w:t xml:space="preserve"> of </w:t>
      </w:r>
      <w:r w:rsidR="003328F0" w:rsidRPr="003328F0">
        <w:rPr>
          <w:rFonts w:ascii="Times New Roman" w:hAnsi="Times New Roman" w:cs="Times New Roman"/>
        </w:rPr>
        <w:t xml:space="preserve">the </w:t>
      </w:r>
      <w:r w:rsidRPr="003328F0">
        <w:rPr>
          <w:rFonts w:ascii="Times New Roman" w:hAnsi="Times New Roman"/>
        </w:rPr>
        <w:t>County</w:t>
      </w:r>
      <w:r w:rsidRPr="003328F0">
        <w:rPr>
          <w:rFonts w:ascii="Times New Roman" w:hAnsi="Times New Roman" w:cs="Times New Roman"/>
        </w:rPr>
        <w:t xml:space="preserve"> and in the office of the </w:t>
      </w:r>
      <w:r w:rsidR="00B51122" w:rsidRPr="003328F0">
        <w:rPr>
          <w:rFonts w:ascii="Times New Roman" w:hAnsi="Times New Roman"/>
        </w:rPr>
        <w:t>County</w:t>
      </w:r>
      <w:r w:rsidR="003328F0" w:rsidRPr="003328F0">
        <w:rPr>
          <w:rFonts w:ascii="Times New Roman" w:hAnsi="Times New Roman" w:cs="Times New Roman"/>
        </w:rPr>
        <w:t xml:space="preserve"> Judge</w:t>
      </w:r>
      <w:r w:rsidRPr="003328F0">
        <w:rPr>
          <w:rFonts w:ascii="Times New Roman" w:hAnsi="Times New Roman" w:cs="Times New Roman"/>
        </w:rPr>
        <w:t xml:space="preserve"> </w:t>
      </w:r>
      <w:r w:rsidR="005A4244" w:rsidRPr="003328F0">
        <w:rPr>
          <w:rFonts w:ascii="Times New Roman" w:hAnsi="Times New Roman" w:cs="Times New Roman"/>
        </w:rPr>
        <w:t xml:space="preserve">at </w:t>
      </w:r>
      <w:r w:rsidR="003328F0" w:rsidRPr="003328F0">
        <w:rPr>
          <w:rFonts w:ascii="Times New Roman" w:hAnsi="Times New Roman" w:cs="Times New Roman"/>
        </w:rPr>
        <w:t xml:space="preserve">400 West Sinton Street #109, Sinton, TX 78387. </w:t>
      </w:r>
    </w:p>
    <w:p w14:paraId="18900711" w14:textId="77777777" w:rsidR="003328F0" w:rsidRPr="003328F0" w:rsidRDefault="003328F0" w:rsidP="003328F0">
      <w:pPr>
        <w:spacing w:after="0" w:line="240" w:lineRule="auto"/>
        <w:jc w:val="both"/>
        <w:rPr>
          <w:rFonts w:ascii="Times New Roman" w:hAnsi="Times New Roman" w:cs="Times New Roman"/>
        </w:rPr>
      </w:pPr>
    </w:p>
    <w:p w14:paraId="723E3CB8" w14:textId="6126CE09" w:rsidR="00803685" w:rsidRPr="00B51122" w:rsidRDefault="00C35C6F" w:rsidP="005A216B">
      <w:pPr>
        <w:pStyle w:val="ListParagraph"/>
        <w:numPr>
          <w:ilvl w:val="0"/>
          <w:numId w:val="1"/>
        </w:numPr>
        <w:spacing w:after="0" w:line="240" w:lineRule="auto"/>
        <w:jc w:val="both"/>
        <w:rPr>
          <w:rFonts w:ascii="Times New Roman" w:hAnsi="Times New Roman" w:cs="Times New Roman"/>
        </w:rPr>
      </w:pPr>
      <w:r w:rsidRPr="00B51122">
        <w:rPr>
          <w:rFonts w:ascii="Times New Roman" w:hAnsi="Times New Roman" w:cs="Times New Roman"/>
        </w:rPr>
        <w:t xml:space="preserve">and is incorporated in this resolution and made a part hereof for all purposes. </w:t>
      </w:r>
    </w:p>
    <w:p w14:paraId="58AC4DE3" w14:textId="77777777" w:rsidR="00803685" w:rsidRPr="00B51122" w:rsidRDefault="00803685" w:rsidP="005A216B">
      <w:pPr>
        <w:spacing w:after="0" w:line="240" w:lineRule="auto"/>
        <w:jc w:val="both"/>
        <w:rPr>
          <w:rFonts w:ascii="Times New Roman" w:hAnsi="Times New Roman" w:cs="Times New Roman"/>
        </w:rPr>
      </w:pPr>
    </w:p>
    <w:p w14:paraId="4BF17B54" w14:textId="283DC14D" w:rsidR="00803685" w:rsidRPr="008F66C4" w:rsidRDefault="00C35C6F" w:rsidP="005A216B">
      <w:pPr>
        <w:pStyle w:val="ListParagraph"/>
        <w:numPr>
          <w:ilvl w:val="0"/>
          <w:numId w:val="1"/>
        </w:numPr>
        <w:spacing w:after="0" w:line="240" w:lineRule="auto"/>
        <w:jc w:val="both"/>
        <w:rPr>
          <w:rFonts w:ascii="Times New Roman" w:hAnsi="Times New Roman" w:cs="Times New Roman"/>
        </w:rPr>
      </w:pPr>
      <w:r w:rsidRPr="003328F0">
        <w:rPr>
          <w:rFonts w:ascii="Times New Roman" w:hAnsi="Times New Roman" w:cs="Times New Roman"/>
        </w:rPr>
        <w:t xml:space="preserve">The </w:t>
      </w:r>
      <w:r w:rsidRPr="003328F0">
        <w:rPr>
          <w:rFonts w:ascii="Times New Roman" w:hAnsi="Times New Roman"/>
        </w:rPr>
        <w:t>County Commissioners Court</w:t>
      </w:r>
      <w:r w:rsidR="00B51122" w:rsidRPr="003328F0">
        <w:rPr>
          <w:rFonts w:ascii="Times New Roman" w:hAnsi="Times New Roman" w:cs="Times New Roman"/>
        </w:rPr>
        <w:t xml:space="preserve"> </w:t>
      </w:r>
      <w:r w:rsidRPr="003328F0">
        <w:rPr>
          <w:rFonts w:ascii="Times New Roman" w:hAnsi="Times New Roman" w:cs="Times New Roman"/>
        </w:rPr>
        <w:t>will</w:t>
      </w:r>
      <w:r w:rsidRPr="004B1DBA">
        <w:rPr>
          <w:rFonts w:ascii="Times New Roman" w:hAnsi="Times New Roman" w:cs="Times New Roman"/>
        </w:rPr>
        <w:t xml:space="preserve"> hold a public hearing on the proposed PACE program and report on</w:t>
      </w:r>
      <w:r w:rsidR="008721F9">
        <w:rPr>
          <w:rFonts w:ascii="Times New Roman" w:hAnsi="Times New Roman" w:cs="Times New Roman"/>
        </w:rPr>
        <w:t xml:space="preserve"> June 22</w:t>
      </w:r>
      <w:r w:rsidR="004D36E1">
        <w:rPr>
          <w:rFonts w:ascii="Times New Roman" w:hAnsi="Times New Roman" w:cs="Times New Roman"/>
        </w:rPr>
        <w:t>, 2020</w:t>
      </w:r>
      <w:r w:rsidRPr="004B1DBA">
        <w:rPr>
          <w:rFonts w:ascii="Times New Roman" w:hAnsi="Times New Roman" w:cs="Times New Roman"/>
        </w:rPr>
        <w:t xml:space="preserve"> at </w:t>
      </w:r>
      <w:r w:rsidR="005D7EFB">
        <w:rPr>
          <w:rFonts w:ascii="Times New Roman" w:hAnsi="Times New Roman" w:cs="Times New Roman"/>
        </w:rPr>
        <w:t>9:0</w:t>
      </w:r>
      <w:r w:rsidR="004D36E1">
        <w:rPr>
          <w:rFonts w:ascii="Times New Roman" w:hAnsi="Times New Roman" w:cs="Times New Roman"/>
        </w:rPr>
        <w:t>5 a</w:t>
      </w:r>
      <w:r w:rsidRPr="004B1DBA">
        <w:rPr>
          <w:rFonts w:ascii="Times New Roman" w:hAnsi="Times New Roman" w:cs="Times New Roman"/>
        </w:rPr>
        <w:t xml:space="preserve">.m. in the </w:t>
      </w:r>
      <w:r w:rsidR="003328F0">
        <w:rPr>
          <w:rFonts w:ascii="Times New Roman" w:hAnsi="Times New Roman" w:cs="Times New Roman"/>
        </w:rPr>
        <w:t>San Patricio County Courthouse</w:t>
      </w:r>
      <w:r w:rsidR="003328F0" w:rsidRPr="008F66C4">
        <w:rPr>
          <w:rFonts w:ascii="Times New Roman" w:hAnsi="Times New Roman" w:cs="Times New Roman"/>
        </w:rPr>
        <w:t xml:space="preserve">, </w:t>
      </w:r>
      <w:r w:rsidRPr="008F66C4">
        <w:rPr>
          <w:rFonts w:ascii="Times New Roman" w:hAnsi="Times New Roman" w:cs="Times New Roman"/>
        </w:rPr>
        <w:t xml:space="preserve">County Commissioners Courtroom, </w:t>
      </w:r>
      <w:r w:rsidR="008F66C4" w:rsidRPr="008F66C4">
        <w:rPr>
          <w:rFonts w:ascii="Times New Roman" w:hAnsi="Times New Roman" w:cs="Times New Roman"/>
        </w:rPr>
        <w:t>#230 second floor</w:t>
      </w:r>
      <w:r w:rsidR="008F66C4">
        <w:rPr>
          <w:rFonts w:ascii="Times New Roman" w:hAnsi="Times New Roman" w:cs="Times New Roman"/>
        </w:rPr>
        <w:t>, 400 West Sinton Street, Sinton TX 78387.</w:t>
      </w:r>
    </w:p>
    <w:p w14:paraId="0A15170B" w14:textId="77777777" w:rsidR="00124C9C" w:rsidRDefault="00124C9C" w:rsidP="005A216B">
      <w:pPr>
        <w:jc w:val="both"/>
        <w:rPr>
          <w:rFonts w:ascii="Times New Roman" w:hAnsi="Times New Roman" w:cs="Times New Roman"/>
        </w:rPr>
      </w:pPr>
      <w:r>
        <w:rPr>
          <w:rFonts w:ascii="Times New Roman" w:hAnsi="Times New Roman" w:cs="Times New Roman"/>
        </w:rPr>
        <w:br w:type="page"/>
      </w:r>
    </w:p>
    <w:p w14:paraId="7F83B466" w14:textId="613852EB" w:rsidR="00DA3919" w:rsidRPr="004B1DBA" w:rsidRDefault="00C35C6F" w:rsidP="005A216B">
      <w:pPr>
        <w:spacing w:after="0" w:line="240" w:lineRule="auto"/>
        <w:jc w:val="both"/>
        <w:rPr>
          <w:rFonts w:ascii="Times New Roman" w:hAnsi="Times New Roman" w:cs="Times New Roman"/>
        </w:rPr>
      </w:pPr>
      <w:r w:rsidRPr="004B1DBA">
        <w:rPr>
          <w:rFonts w:ascii="Times New Roman" w:hAnsi="Times New Roman" w:cs="Times New Roman"/>
        </w:rPr>
        <w:t xml:space="preserve">Adopted this </w:t>
      </w:r>
      <w:r w:rsidR="008721F9">
        <w:rPr>
          <w:rFonts w:ascii="Times New Roman" w:hAnsi="Times New Roman" w:cs="Times New Roman"/>
        </w:rPr>
        <w:t>15</w:t>
      </w:r>
      <w:r w:rsidR="004D36E1">
        <w:rPr>
          <w:rFonts w:ascii="Times New Roman" w:hAnsi="Times New Roman" w:cs="Times New Roman"/>
        </w:rPr>
        <w:t>th</w:t>
      </w:r>
      <w:r w:rsidR="005A4244" w:rsidRPr="004B1DBA">
        <w:rPr>
          <w:rFonts w:ascii="Times New Roman" w:hAnsi="Times New Roman" w:cs="Times New Roman"/>
        </w:rPr>
        <w:t xml:space="preserve"> day of </w:t>
      </w:r>
      <w:r w:rsidR="004D36E1">
        <w:rPr>
          <w:rFonts w:ascii="Times New Roman" w:hAnsi="Times New Roman" w:cs="Times New Roman"/>
        </w:rPr>
        <w:t>June</w:t>
      </w:r>
      <w:r w:rsidR="005A4244" w:rsidRPr="004B1DBA">
        <w:rPr>
          <w:rFonts w:ascii="Times New Roman" w:hAnsi="Times New Roman" w:cs="Times New Roman"/>
        </w:rPr>
        <w:t xml:space="preserve"> 20</w:t>
      </w:r>
      <w:r w:rsidR="00C60558">
        <w:rPr>
          <w:rFonts w:ascii="Times New Roman" w:hAnsi="Times New Roman" w:cs="Times New Roman"/>
        </w:rPr>
        <w:t>2</w:t>
      </w:r>
      <w:r w:rsidR="004D36E1">
        <w:rPr>
          <w:rFonts w:ascii="Times New Roman" w:hAnsi="Times New Roman" w:cs="Times New Roman"/>
        </w:rPr>
        <w:t>0.</w:t>
      </w:r>
    </w:p>
    <w:p w14:paraId="7AAC9846" w14:textId="77777777" w:rsidR="005A4244" w:rsidRPr="004B1DBA" w:rsidRDefault="005A4244" w:rsidP="005A216B">
      <w:pPr>
        <w:spacing w:after="0" w:line="240" w:lineRule="auto"/>
        <w:jc w:val="both"/>
        <w:rPr>
          <w:rFonts w:ascii="Times New Roman" w:hAnsi="Times New Roman" w:cs="Times New Roman"/>
        </w:rPr>
      </w:pPr>
    </w:p>
    <w:p w14:paraId="33ED7076" w14:textId="77777777" w:rsidR="00124C9C" w:rsidRDefault="00124C9C" w:rsidP="005A216B">
      <w:pPr>
        <w:spacing w:after="0" w:line="240" w:lineRule="auto"/>
        <w:jc w:val="both"/>
        <w:rPr>
          <w:rFonts w:ascii="Times New Roman" w:hAnsi="Times New Roman" w:cs="Times New Roman"/>
        </w:rPr>
      </w:pPr>
    </w:p>
    <w:p w14:paraId="370029DF" w14:textId="77777777" w:rsidR="00124C9C" w:rsidRDefault="00124C9C" w:rsidP="005A216B">
      <w:pPr>
        <w:spacing w:after="0" w:line="240" w:lineRule="auto"/>
        <w:jc w:val="both"/>
        <w:rPr>
          <w:rFonts w:ascii="Times New Roman" w:hAnsi="Times New Roman" w:cs="Times New Roman"/>
        </w:rPr>
      </w:pPr>
    </w:p>
    <w:p w14:paraId="1C532309" w14:textId="77777777" w:rsidR="00124C9C" w:rsidRPr="00D57AEF" w:rsidRDefault="00124C9C" w:rsidP="005A216B">
      <w:pPr>
        <w:pStyle w:val="NoSpacing"/>
        <w:jc w:val="both"/>
        <w:rPr>
          <w:rFonts w:ascii="Times New Roman" w:hAnsi="Times New Roman" w:cs="Times New Roman"/>
        </w:rPr>
      </w:pPr>
    </w:p>
    <w:p w14:paraId="3C73CDA3" w14:textId="16E81B17" w:rsidR="00124C9C" w:rsidRPr="00D57AEF" w:rsidRDefault="00124C9C" w:rsidP="005A216B">
      <w:pPr>
        <w:pStyle w:val="NoSpacing"/>
        <w:jc w:val="both"/>
        <w:rPr>
          <w:rFonts w:ascii="Times New Roman" w:hAnsi="Times New Roman" w:cs="Times New Roman"/>
        </w:rPr>
      </w:pPr>
      <w:r w:rsidRPr="00D57AEF">
        <w:rPr>
          <w:rFonts w:ascii="Times New Roman" w:hAnsi="Times New Roman" w:cs="Times New Roman"/>
        </w:rPr>
        <w:tab/>
      </w:r>
      <w:r w:rsidRPr="00D57AEF">
        <w:rPr>
          <w:rFonts w:ascii="Times New Roman" w:hAnsi="Times New Roman" w:cs="Times New Roman"/>
        </w:rPr>
        <w:tab/>
      </w:r>
      <w:r w:rsidRPr="00D57AEF">
        <w:rPr>
          <w:rFonts w:ascii="Times New Roman" w:hAnsi="Times New Roman" w:cs="Times New Roman"/>
        </w:rPr>
        <w:tab/>
        <w:t>______________________________________________</w:t>
      </w:r>
    </w:p>
    <w:p w14:paraId="33A59609" w14:textId="3CDDBFFC" w:rsidR="00B51122" w:rsidRPr="00B2619B" w:rsidRDefault="00124C9C" w:rsidP="005A216B">
      <w:pPr>
        <w:pStyle w:val="NoSpacing"/>
        <w:jc w:val="center"/>
        <w:rPr>
          <w:rFonts w:ascii="Times New Roman" w:hAnsi="Times New Roman"/>
        </w:rPr>
      </w:pPr>
      <w:r w:rsidRPr="00FF52C4">
        <w:rPr>
          <w:rFonts w:ascii="Times New Roman" w:hAnsi="Times New Roman" w:cs="Times New Roman"/>
        </w:rPr>
        <w:t>Honorable</w:t>
      </w:r>
      <w:r w:rsidR="008F66C4">
        <w:rPr>
          <w:rFonts w:ascii="Times New Roman" w:hAnsi="Times New Roman" w:cs="Times New Roman"/>
        </w:rPr>
        <w:t xml:space="preserve"> David Krebs</w:t>
      </w:r>
      <w:r>
        <w:rPr>
          <w:rFonts w:ascii="Times New Roman" w:hAnsi="Times New Roman" w:cs="Times New Roman"/>
        </w:rPr>
        <w:t>,</w:t>
      </w:r>
      <w:r w:rsidR="00B51122" w:rsidRPr="00B2619B">
        <w:rPr>
          <w:rFonts w:ascii="Times New Roman" w:hAnsi="Times New Roman"/>
        </w:rPr>
        <w:t xml:space="preserve"> County Judge</w:t>
      </w:r>
    </w:p>
    <w:p w14:paraId="727995C2" w14:textId="77777777" w:rsidR="00B51122" w:rsidRPr="00B2619B" w:rsidRDefault="00B51122" w:rsidP="005A216B">
      <w:pPr>
        <w:pStyle w:val="NoSpacing"/>
        <w:jc w:val="both"/>
        <w:rPr>
          <w:rFonts w:ascii="Times New Roman" w:hAnsi="Times New Roman"/>
        </w:rPr>
      </w:pPr>
    </w:p>
    <w:p w14:paraId="3D73200C" w14:textId="77777777" w:rsidR="00B51122" w:rsidRPr="00B2619B" w:rsidRDefault="00B51122" w:rsidP="005A216B">
      <w:pPr>
        <w:pStyle w:val="NoSpacing"/>
        <w:jc w:val="both"/>
        <w:rPr>
          <w:rFonts w:ascii="Times New Roman" w:hAnsi="Times New Roman"/>
        </w:rPr>
      </w:pPr>
    </w:p>
    <w:p w14:paraId="04A14DD8" w14:textId="77777777" w:rsidR="00B51122" w:rsidRPr="00B2619B" w:rsidRDefault="00B51122" w:rsidP="005A216B">
      <w:pPr>
        <w:pStyle w:val="NoSpacing"/>
        <w:jc w:val="both"/>
        <w:rPr>
          <w:rFonts w:ascii="Times New Roman" w:hAnsi="Times New Roman"/>
        </w:rPr>
      </w:pPr>
    </w:p>
    <w:p w14:paraId="3B341702" w14:textId="77777777" w:rsidR="00B51122" w:rsidRPr="00B2619B" w:rsidRDefault="00B51122" w:rsidP="005A216B">
      <w:pPr>
        <w:pStyle w:val="NoSpacing"/>
        <w:jc w:val="both"/>
        <w:rPr>
          <w:rFonts w:ascii="Times New Roman" w:hAnsi="Times New Roman"/>
        </w:rPr>
      </w:pPr>
    </w:p>
    <w:p w14:paraId="670CDA67" w14:textId="77777777" w:rsidR="00124C9C" w:rsidRPr="00D57AEF" w:rsidRDefault="00124C9C" w:rsidP="005A216B">
      <w:pPr>
        <w:pStyle w:val="NoSpacing"/>
        <w:jc w:val="both"/>
        <w:rPr>
          <w:rFonts w:ascii="Times New Roman" w:hAnsi="Times New Roman" w:cs="Times New Roman"/>
        </w:rPr>
      </w:pPr>
      <w:r w:rsidRPr="00D57AEF">
        <w:rPr>
          <w:rFonts w:ascii="Times New Roman" w:hAnsi="Times New Roman" w:cs="Times New Roman"/>
        </w:rPr>
        <w:t>________________________________________</w:t>
      </w:r>
      <w:r w:rsidRPr="00D57AEF">
        <w:rPr>
          <w:rFonts w:ascii="Times New Roman" w:hAnsi="Times New Roman" w:cs="Times New Roman"/>
        </w:rPr>
        <w:tab/>
        <w:t>______________________________________</w:t>
      </w:r>
    </w:p>
    <w:p w14:paraId="7323A118" w14:textId="1B3873B6" w:rsidR="00124C9C" w:rsidRPr="00D57AEF" w:rsidRDefault="008F66C4" w:rsidP="005A216B">
      <w:pPr>
        <w:pStyle w:val="NoSpacing"/>
        <w:jc w:val="both"/>
        <w:rPr>
          <w:rFonts w:ascii="Times New Roman" w:hAnsi="Times New Roman" w:cs="Times New Roman"/>
        </w:rPr>
      </w:pPr>
      <w:r>
        <w:rPr>
          <w:rFonts w:ascii="Times New Roman" w:hAnsi="Times New Roman" w:cs="Times New Roman"/>
        </w:rPr>
        <w:t>Honorable Nina Trevino</w:t>
      </w:r>
      <w:r w:rsidR="00124C9C">
        <w:rPr>
          <w:rFonts w:ascii="Times New Roman" w:hAnsi="Times New Roman" w:cs="Times New Roman"/>
        </w:rPr>
        <w:tab/>
      </w:r>
      <w:r w:rsidR="00124C9C">
        <w:rPr>
          <w:rFonts w:ascii="Times New Roman" w:hAnsi="Times New Roman" w:cs="Times New Roman"/>
        </w:rPr>
        <w:tab/>
      </w:r>
      <w:r w:rsidR="00124C9C">
        <w:rPr>
          <w:rFonts w:ascii="Times New Roman" w:hAnsi="Times New Roman" w:cs="Times New Roman"/>
        </w:rPr>
        <w:tab/>
      </w:r>
      <w:r w:rsidR="00124C9C">
        <w:rPr>
          <w:rFonts w:ascii="Times New Roman" w:hAnsi="Times New Roman" w:cs="Times New Roman"/>
        </w:rPr>
        <w:tab/>
      </w:r>
      <w:r>
        <w:rPr>
          <w:rFonts w:ascii="Times New Roman" w:hAnsi="Times New Roman" w:cs="Times New Roman"/>
        </w:rPr>
        <w:t>Honorable Gary Moore</w:t>
      </w:r>
    </w:p>
    <w:p w14:paraId="1732F2FA" w14:textId="77777777" w:rsidR="00B51122" w:rsidRPr="00B2619B" w:rsidRDefault="00B51122" w:rsidP="005A216B">
      <w:pPr>
        <w:pStyle w:val="NoSpacing"/>
        <w:jc w:val="both"/>
        <w:rPr>
          <w:rFonts w:ascii="Times New Roman" w:hAnsi="Times New Roman"/>
        </w:rPr>
      </w:pPr>
      <w:r w:rsidRPr="00B2619B">
        <w:rPr>
          <w:rFonts w:ascii="Times New Roman" w:hAnsi="Times New Roman"/>
        </w:rPr>
        <w:t>Commissioner, Precinct 1</w:t>
      </w:r>
      <w:r w:rsidRPr="00B2619B">
        <w:rPr>
          <w:rFonts w:ascii="Times New Roman" w:hAnsi="Times New Roman"/>
        </w:rPr>
        <w:tab/>
      </w:r>
      <w:r w:rsidRPr="00B2619B">
        <w:rPr>
          <w:rFonts w:ascii="Times New Roman" w:hAnsi="Times New Roman"/>
        </w:rPr>
        <w:tab/>
      </w:r>
      <w:r w:rsidRPr="00B2619B">
        <w:rPr>
          <w:rFonts w:ascii="Times New Roman" w:hAnsi="Times New Roman"/>
        </w:rPr>
        <w:tab/>
      </w:r>
      <w:r w:rsidRPr="00B2619B">
        <w:rPr>
          <w:rFonts w:ascii="Times New Roman" w:hAnsi="Times New Roman"/>
        </w:rPr>
        <w:tab/>
        <w:t>Commissioner, Precinct 2</w:t>
      </w:r>
    </w:p>
    <w:p w14:paraId="18A00EC1" w14:textId="77777777" w:rsidR="00B51122" w:rsidRPr="00B2619B" w:rsidRDefault="00B51122" w:rsidP="005A216B">
      <w:pPr>
        <w:pStyle w:val="NoSpacing"/>
        <w:jc w:val="both"/>
        <w:rPr>
          <w:rFonts w:ascii="Times New Roman" w:hAnsi="Times New Roman"/>
        </w:rPr>
      </w:pPr>
    </w:p>
    <w:p w14:paraId="4F62C2DA" w14:textId="77777777" w:rsidR="00B51122" w:rsidRPr="00B2619B" w:rsidRDefault="00B51122" w:rsidP="005A216B">
      <w:pPr>
        <w:pStyle w:val="NoSpacing"/>
        <w:jc w:val="both"/>
        <w:rPr>
          <w:rFonts w:ascii="Times New Roman" w:hAnsi="Times New Roman"/>
        </w:rPr>
      </w:pPr>
    </w:p>
    <w:p w14:paraId="1AD9FCA4" w14:textId="77777777" w:rsidR="00B51122" w:rsidRPr="00B2619B" w:rsidRDefault="00B51122" w:rsidP="005A216B">
      <w:pPr>
        <w:pStyle w:val="NoSpacing"/>
        <w:jc w:val="both"/>
        <w:rPr>
          <w:rFonts w:ascii="Times New Roman" w:hAnsi="Times New Roman"/>
        </w:rPr>
      </w:pPr>
    </w:p>
    <w:p w14:paraId="37BDD215" w14:textId="77777777" w:rsidR="00B51122" w:rsidRPr="00B2619B" w:rsidRDefault="00B51122" w:rsidP="005A216B">
      <w:pPr>
        <w:pStyle w:val="NoSpacing"/>
        <w:jc w:val="both"/>
        <w:rPr>
          <w:rFonts w:ascii="Times New Roman" w:hAnsi="Times New Roman"/>
        </w:rPr>
      </w:pPr>
    </w:p>
    <w:p w14:paraId="38E80357" w14:textId="77777777" w:rsidR="00124C9C" w:rsidRPr="00D57AEF" w:rsidRDefault="00124C9C" w:rsidP="005A216B">
      <w:pPr>
        <w:pStyle w:val="NoSpacing"/>
        <w:jc w:val="both"/>
        <w:rPr>
          <w:rFonts w:ascii="Times New Roman" w:hAnsi="Times New Roman" w:cs="Times New Roman"/>
        </w:rPr>
      </w:pPr>
      <w:r w:rsidRPr="00D57AEF">
        <w:rPr>
          <w:rFonts w:ascii="Times New Roman" w:hAnsi="Times New Roman" w:cs="Times New Roman"/>
        </w:rPr>
        <w:t>____</w:t>
      </w: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57AEF">
        <w:rPr>
          <w:rFonts w:ascii="Times New Roman" w:hAnsi="Times New Roman" w:cs="Times New Roman"/>
        </w:rPr>
        <w:t>____________________</w:t>
      </w:r>
      <w:r>
        <w:rPr>
          <w:rFonts w:ascii="Times New Roman" w:hAnsi="Times New Roman" w:cs="Times New Roman"/>
        </w:rPr>
        <w:t>______</w:t>
      </w:r>
      <w:r w:rsidRPr="00D57AEF">
        <w:rPr>
          <w:rFonts w:ascii="Times New Roman" w:hAnsi="Times New Roman" w:cs="Times New Roman"/>
        </w:rPr>
        <w:t>____________</w:t>
      </w:r>
    </w:p>
    <w:p w14:paraId="37D4F08E" w14:textId="031B9715" w:rsidR="00124C9C" w:rsidRDefault="008F66C4" w:rsidP="005A216B">
      <w:pPr>
        <w:pStyle w:val="NoSpacing"/>
        <w:jc w:val="both"/>
        <w:rPr>
          <w:rFonts w:ascii="Times New Roman" w:hAnsi="Times New Roman" w:cs="Times New Roman"/>
        </w:rPr>
      </w:pPr>
      <w:r>
        <w:rPr>
          <w:rFonts w:ascii="Times New Roman" w:hAnsi="Times New Roman" w:cs="Times New Roman"/>
        </w:rPr>
        <w:t>Honorable Alma Moreno</w:t>
      </w:r>
      <w:r w:rsidR="00124C9C">
        <w:rPr>
          <w:rFonts w:ascii="Times New Roman" w:hAnsi="Times New Roman" w:cs="Times New Roman"/>
        </w:rPr>
        <w:tab/>
      </w:r>
      <w:r w:rsidR="00124C9C">
        <w:rPr>
          <w:rFonts w:ascii="Times New Roman" w:hAnsi="Times New Roman" w:cs="Times New Roman"/>
        </w:rPr>
        <w:tab/>
      </w:r>
      <w:r w:rsidR="00124C9C">
        <w:rPr>
          <w:rFonts w:ascii="Times New Roman" w:hAnsi="Times New Roman" w:cs="Times New Roman"/>
        </w:rPr>
        <w:tab/>
      </w:r>
      <w:r w:rsidR="00124C9C">
        <w:rPr>
          <w:rFonts w:ascii="Times New Roman" w:hAnsi="Times New Roman" w:cs="Times New Roman"/>
        </w:rPr>
        <w:tab/>
      </w:r>
      <w:r>
        <w:rPr>
          <w:rFonts w:ascii="Times New Roman" w:hAnsi="Times New Roman" w:cs="Times New Roman"/>
        </w:rPr>
        <w:t>Honorable Howard Gillespie</w:t>
      </w:r>
    </w:p>
    <w:p w14:paraId="64CD4F54" w14:textId="7F1D4A27" w:rsidR="00B51122" w:rsidRPr="00B2619B" w:rsidRDefault="00B51122" w:rsidP="005A216B">
      <w:pPr>
        <w:pStyle w:val="NoSpacing"/>
        <w:jc w:val="both"/>
      </w:pPr>
      <w:r w:rsidRPr="00B2619B">
        <w:rPr>
          <w:rFonts w:ascii="Times New Roman" w:hAnsi="Times New Roman"/>
        </w:rPr>
        <w:t>Commissioner, Precinct 3</w:t>
      </w:r>
      <w:r w:rsidRPr="00B2619B">
        <w:rPr>
          <w:rFonts w:ascii="Times New Roman" w:hAnsi="Times New Roman"/>
        </w:rPr>
        <w:tab/>
      </w:r>
      <w:r w:rsidRPr="00B2619B">
        <w:rPr>
          <w:rFonts w:ascii="Times New Roman" w:hAnsi="Times New Roman"/>
        </w:rPr>
        <w:tab/>
      </w:r>
      <w:r w:rsidRPr="00B2619B">
        <w:rPr>
          <w:rFonts w:ascii="Times New Roman" w:hAnsi="Times New Roman"/>
        </w:rPr>
        <w:tab/>
      </w:r>
      <w:r w:rsidRPr="00B2619B">
        <w:rPr>
          <w:rFonts w:ascii="Times New Roman" w:hAnsi="Times New Roman"/>
        </w:rPr>
        <w:tab/>
        <w:t>Commissioner, Precinct 4</w:t>
      </w:r>
      <w:r w:rsidR="00124C9C" w:rsidRPr="00D57AEF">
        <w:rPr>
          <w:rFonts w:ascii="Times New Roman" w:hAnsi="Times New Roman" w:cs="Times New Roman"/>
        </w:rPr>
        <w:tab/>
      </w:r>
      <w:r w:rsidR="00124C9C">
        <w:tab/>
      </w:r>
      <w:r w:rsidR="00124C9C">
        <w:tab/>
      </w:r>
      <w:r w:rsidR="00124C9C">
        <w:tab/>
      </w:r>
    </w:p>
    <w:p w14:paraId="47CAD7DA" w14:textId="77777777" w:rsidR="00B51122" w:rsidRPr="004B1DBA" w:rsidRDefault="00B51122" w:rsidP="005A216B">
      <w:pPr>
        <w:spacing w:after="0" w:line="240" w:lineRule="auto"/>
        <w:jc w:val="both"/>
        <w:rPr>
          <w:rFonts w:ascii="Times New Roman" w:hAnsi="Times New Roman" w:cs="Times New Roman"/>
        </w:rPr>
      </w:pPr>
    </w:p>
    <w:sectPr w:rsidR="00B51122" w:rsidRPr="004B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E1EA4"/>
    <w:multiLevelType w:val="hybridMultilevel"/>
    <w:tmpl w:val="7052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6F"/>
    <w:rsid w:val="00000317"/>
    <w:rsid w:val="000033D9"/>
    <w:rsid w:val="00005BFC"/>
    <w:rsid w:val="000067FD"/>
    <w:rsid w:val="000102CD"/>
    <w:rsid w:val="00010333"/>
    <w:rsid w:val="00013C06"/>
    <w:rsid w:val="00015ECC"/>
    <w:rsid w:val="000210F7"/>
    <w:rsid w:val="000215EE"/>
    <w:rsid w:val="00024C44"/>
    <w:rsid w:val="00026B3A"/>
    <w:rsid w:val="00026B3F"/>
    <w:rsid w:val="00026B48"/>
    <w:rsid w:val="000275F1"/>
    <w:rsid w:val="0002780B"/>
    <w:rsid w:val="00030DFE"/>
    <w:rsid w:val="0003268E"/>
    <w:rsid w:val="00040B72"/>
    <w:rsid w:val="00041861"/>
    <w:rsid w:val="00041BFF"/>
    <w:rsid w:val="000427D0"/>
    <w:rsid w:val="000428B3"/>
    <w:rsid w:val="00044F48"/>
    <w:rsid w:val="00045137"/>
    <w:rsid w:val="000457BA"/>
    <w:rsid w:val="000464F3"/>
    <w:rsid w:val="000477CE"/>
    <w:rsid w:val="00050347"/>
    <w:rsid w:val="00055074"/>
    <w:rsid w:val="00056351"/>
    <w:rsid w:val="00056571"/>
    <w:rsid w:val="0005767C"/>
    <w:rsid w:val="00057A0C"/>
    <w:rsid w:val="000630A1"/>
    <w:rsid w:val="000632A1"/>
    <w:rsid w:val="0006418E"/>
    <w:rsid w:val="00064E9D"/>
    <w:rsid w:val="000659EE"/>
    <w:rsid w:val="00065DF3"/>
    <w:rsid w:val="000663B8"/>
    <w:rsid w:val="00066482"/>
    <w:rsid w:val="00075C2B"/>
    <w:rsid w:val="0007774D"/>
    <w:rsid w:val="000779FE"/>
    <w:rsid w:val="000811CC"/>
    <w:rsid w:val="00084C50"/>
    <w:rsid w:val="000904DB"/>
    <w:rsid w:val="00092C15"/>
    <w:rsid w:val="0009676A"/>
    <w:rsid w:val="000A0B41"/>
    <w:rsid w:val="000A2AF3"/>
    <w:rsid w:val="000A3D7B"/>
    <w:rsid w:val="000A5C11"/>
    <w:rsid w:val="000A650B"/>
    <w:rsid w:val="000A6D07"/>
    <w:rsid w:val="000A6FBD"/>
    <w:rsid w:val="000A71D8"/>
    <w:rsid w:val="000B146F"/>
    <w:rsid w:val="000B173D"/>
    <w:rsid w:val="000B1DC1"/>
    <w:rsid w:val="000B2DCE"/>
    <w:rsid w:val="000B52B5"/>
    <w:rsid w:val="000B6749"/>
    <w:rsid w:val="000C1345"/>
    <w:rsid w:val="000C2470"/>
    <w:rsid w:val="000C4935"/>
    <w:rsid w:val="000C49A3"/>
    <w:rsid w:val="000C6756"/>
    <w:rsid w:val="000D048D"/>
    <w:rsid w:val="000D04B4"/>
    <w:rsid w:val="000D16D5"/>
    <w:rsid w:val="000D1806"/>
    <w:rsid w:val="000D1FEA"/>
    <w:rsid w:val="000D220A"/>
    <w:rsid w:val="000D31A3"/>
    <w:rsid w:val="000D3B85"/>
    <w:rsid w:val="000D42E7"/>
    <w:rsid w:val="000D5A96"/>
    <w:rsid w:val="000E31C1"/>
    <w:rsid w:val="000E65AE"/>
    <w:rsid w:val="000F333A"/>
    <w:rsid w:val="000F3520"/>
    <w:rsid w:val="000F5CF8"/>
    <w:rsid w:val="000F65CE"/>
    <w:rsid w:val="00100890"/>
    <w:rsid w:val="001073F3"/>
    <w:rsid w:val="0011103B"/>
    <w:rsid w:val="00112D6F"/>
    <w:rsid w:val="00114BD7"/>
    <w:rsid w:val="001153EB"/>
    <w:rsid w:val="00120782"/>
    <w:rsid w:val="00121CDB"/>
    <w:rsid w:val="00122512"/>
    <w:rsid w:val="00122A68"/>
    <w:rsid w:val="00124C9C"/>
    <w:rsid w:val="00130501"/>
    <w:rsid w:val="00131758"/>
    <w:rsid w:val="00133847"/>
    <w:rsid w:val="00134A05"/>
    <w:rsid w:val="00135585"/>
    <w:rsid w:val="001364A5"/>
    <w:rsid w:val="00140299"/>
    <w:rsid w:val="001403EF"/>
    <w:rsid w:val="0014243B"/>
    <w:rsid w:val="00143AA0"/>
    <w:rsid w:val="0014681F"/>
    <w:rsid w:val="0015211E"/>
    <w:rsid w:val="00152524"/>
    <w:rsid w:val="00152542"/>
    <w:rsid w:val="0015418B"/>
    <w:rsid w:val="001572DB"/>
    <w:rsid w:val="0015790B"/>
    <w:rsid w:val="00164EEA"/>
    <w:rsid w:val="00170C56"/>
    <w:rsid w:val="00173104"/>
    <w:rsid w:val="00175F27"/>
    <w:rsid w:val="00177036"/>
    <w:rsid w:val="00177B6E"/>
    <w:rsid w:val="001807E2"/>
    <w:rsid w:val="00181175"/>
    <w:rsid w:val="001825F0"/>
    <w:rsid w:val="00182B02"/>
    <w:rsid w:val="0018366A"/>
    <w:rsid w:val="00183B14"/>
    <w:rsid w:val="00186BF8"/>
    <w:rsid w:val="00190578"/>
    <w:rsid w:val="00191C98"/>
    <w:rsid w:val="00195747"/>
    <w:rsid w:val="001A1626"/>
    <w:rsid w:val="001A43F3"/>
    <w:rsid w:val="001A54D5"/>
    <w:rsid w:val="001A675D"/>
    <w:rsid w:val="001B03A5"/>
    <w:rsid w:val="001B0903"/>
    <w:rsid w:val="001B1071"/>
    <w:rsid w:val="001B34C2"/>
    <w:rsid w:val="001B3829"/>
    <w:rsid w:val="001B574F"/>
    <w:rsid w:val="001C1A7E"/>
    <w:rsid w:val="001C3A51"/>
    <w:rsid w:val="001C5A3A"/>
    <w:rsid w:val="001C7CA0"/>
    <w:rsid w:val="001D2458"/>
    <w:rsid w:val="001D498B"/>
    <w:rsid w:val="001D4E00"/>
    <w:rsid w:val="001D5490"/>
    <w:rsid w:val="001D5A49"/>
    <w:rsid w:val="001D69DD"/>
    <w:rsid w:val="001E2E12"/>
    <w:rsid w:val="001E2E55"/>
    <w:rsid w:val="001E42F4"/>
    <w:rsid w:val="001F1AE1"/>
    <w:rsid w:val="001F1CEB"/>
    <w:rsid w:val="001F1EAA"/>
    <w:rsid w:val="001F4960"/>
    <w:rsid w:val="001F638E"/>
    <w:rsid w:val="0020010A"/>
    <w:rsid w:val="002025CA"/>
    <w:rsid w:val="002041CC"/>
    <w:rsid w:val="00204B1A"/>
    <w:rsid w:val="00206514"/>
    <w:rsid w:val="00211392"/>
    <w:rsid w:val="00211C0D"/>
    <w:rsid w:val="00212273"/>
    <w:rsid w:val="00222693"/>
    <w:rsid w:val="002235BD"/>
    <w:rsid w:val="002248D3"/>
    <w:rsid w:val="00225B29"/>
    <w:rsid w:val="002310D5"/>
    <w:rsid w:val="00231826"/>
    <w:rsid w:val="0023266B"/>
    <w:rsid w:val="00233CE9"/>
    <w:rsid w:val="00236127"/>
    <w:rsid w:val="00241044"/>
    <w:rsid w:val="00242D83"/>
    <w:rsid w:val="00242F62"/>
    <w:rsid w:val="00244474"/>
    <w:rsid w:val="0024454A"/>
    <w:rsid w:val="0024632C"/>
    <w:rsid w:val="00246E36"/>
    <w:rsid w:val="00247543"/>
    <w:rsid w:val="00250116"/>
    <w:rsid w:val="002501A6"/>
    <w:rsid w:val="002501F1"/>
    <w:rsid w:val="00252BFF"/>
    <w:rsid w:val="0025336E"/>
    <w:rsid w:val="00253823"/>
    <w:rsid w:val="00253A0B"/>
    <w:rsid w:val="002554FB"/>
    <w:rsid w:val="00255C80"/>
    <w:rsid w:val="00255F7C"/>
    <w:rsid w:val="002649EA"/>
    <w:rsid w:val="00267ACD"/>
    <w:rsid w:val="00267CDE"/>
    <w:rsid w:val="00273AA7"/>
    <w:rsid w:val="002761C0"/>
    <w:rsid w:val="00281053"/>
    <w:rsid w:val="002815CA"/>
    <w:rsid w:val="00281D5C"/>
    <w:rsid w:val="00282FD3"/>
    <w:rsid w:val="002857BC"/>
    <w:rsid w:val="00286B03"/>
    <w:rsid w:val="00290A36"/>
    <w:rsid w:val="002A043F"/>
    <w:rsid w:val="002A0E89"/>
    <w:rsid w:val="002A21DC"/>
    <w:rsid w:val="002A3753"/>
    <w:rsid w:val="002A37B1"/>
    <w:rsid w:val="002A3BF0"/>
    <w:rsid w:val="002A3E9E"/>
    <w:rsid w:val="002A3EEA"/>
    <w:rsid w:val="002A42C6"/>
    <w:rsid w:val="002A653D"/>
    <w:rsid w:val="002A7189"/>
    <w:rsid w:val="002B255B"/>
    <w:rsid w:val="002B30F6"/>
    <w:rsid w:val="002B73D6"/>
    <w:rsid w:val="002B744B"/>
    <w:rsid w:val="002B74A2"/>
    <w:rsid w:val="002C0125"/>
    <w:rsid w:val="002C03C9"/>
    <w:rsid w:val="002C1E56"/>
    <w:rsid w:val="002C3566"/>
    <w:rsid w:val="002C3893"/>
    <w:rsid w:val="002C3CA7"/>
    <w:rsid w:val="002C42F0"/>
    <w:rsid w:val="002C4B88"/>
    <w:rsid w:val="002D006E"/>
    <w:rsid w:val="002D02B5"/>
    <w:rsid w:val="002D13D3"/>
    <w:rsid w:val="002D3448"/>
    <w:rsid w:val="002D4BDC"/>
    <w:rsid w:val="002D5024"/>
    <w:rsid w:val="002D65D2"/>
    <w:rsid w:val="002D6D3C"/>
    <w:rsid w:val="002D7458"/>
    <w:rsid w:val="002D7607"/>
    <w:rsid w:val="002E1BCE"/>
    <w:rsid w:val="002E3389"/>
    <w:rsid w:val="002E3C5C"/>
    <w:rsid w:val="002E50FC"/>
    <w:rsid w:val="002E5626"/>
    <w:rsid w:val="002F0C28"/>
    <w:rsid w:val="002F2483"/>
    <w:rsid w:val="002F311B"/>
    <w:rsid w:val="002F31A1"/>
    <w:rsid w:val="002F608D"/>
    <w:rsid w:val="002F6AF4"/>
    <w:rsid w:val="002F6DE3"/>
    <w:rsid w:val="0030278F"/>
    <w:rsid w:val="003078E1"/>
    <w:rsid w:val="0031095A"/>
    <w:rsid w:val="0031104F"/>
    <w:rsid w:val="00312452"/>
    <w:rsid w:val="00314993"/>
    <w:rsid w:val="0031552D"/>
    <w:rsid w:val="00315EB4"/>
    <w:rsid w:val="00320D7C"/>
    <w:rsid w:val="00321CA4"/>
    <w:rsid w:val="00323D02"/>
    <w:rsid w:val="003274BB"/>
    <w:rsid w:val="003317B1"/>
    <w:rsid w:val="0033288A"/>
    <w:rsid w:val="003328F0"/>
    <w:rsid w:val="00332CB9"/>
    <w:rsid w:val="00335D66"/>
    <w:rsid w:val="00336804"/>
    <w:rsid w:val="00337C65"/>
    <w:rsid w:val="00340520"/>
    <w:rsid w:val="00340FA5"/>
    <w:rsid w:val="0034284E"/>
    <w:rsid w:val="00342D53"/>
    <w:rsid w:val="00342D79"/>
    <w:rsid w:val="00346C4E"/>
    <w:rsid w:val="0034787D"/>
    <w:rsid w:val="00365677"/>
    <w:rsid w:val="00366F84"/>
    <w:rsid w:val="003714F1"/>
    <w:rsid w:val="003723BE"/>
    <w:rsid w:val="00373E15"/>
    <w:rsid w:val="0037401E"/>
    <w:rsid w:val="00374A2D"/>
    <w:rsid w:val="00377A15"/>
    <w:rsid w:val="003809E3"/>
    <w:rsid w:val="00380BBF"/>
    <w:rsid w:val="00385F4C"/>
    <w:rsid w:val="00387907"/>
    <w:rsid w:val="00390477"/>
    <w:rsid w:val="00391417"/>
    <w:rsid w:val="00392B02"/>
    <w:rsid w:val="00394384"/>
    <w:rsid w:val="003A14CF"/>
    <w:rsid w:val="003A1DA2"/>
    <w:rsid w:val="003A4AB9"/>
    <w:rsid w:val="003A4BA9"/>
    <w:rsid w:val="003A6234"/>
    <w:rsid w:val="003A6998"/>
    <w:rsid w:val="003B0B85"/>
    <w:rsid w:val="003B197D"/>
    <w:rsid w:val="003B2DD0"/>
    <w:rsid w:val="003B623B"/>
    <w:rsid w:val="003C0A54"/>
    <w:rsid w:val="003C0ADC"/>
    <w:rsid w:val="003C4B6C"/>
    <w:rsid w:val="003C53BA"/>
    <w:rsid w:val="003C7AA8"/>
    <w:rsid w:val="003C7C01"/>
    <w:rsid w:val="003C7FF4"/>
    <w:rsid w:val="003D0E05"/>
    <w:rsid w:val="003D223D"/>
    <w:rsid w:val="003D52DF"/>
    <w:rsid w:val="003D5D96"/>
    <w:rsid w:val="003D5F30"/>
    <w:rsid w:val="003E377A"/>
    <w:rsid w:val="003E622A"/>
    <w:rsid w:val="003E6273"/>
    <w:rsid w:val="003E6E0E"/>
    <w:rsid w:val="003E7023"/>
    <w:rsid w:val="003F1CDB"/>
    <w:rsid w:val="003F40E6"/>
    <w:rsid w:val="003F508F"/>
    <w:rsid w:val="003F7D0B"/>
    <w:rsid w:val="00400EA6"/>
    <w:rsid w:val="0040236A"/>
    <w:rsid w:val="00402652"/>
    <w:rsid w:val="00405689"/>
    <w:rsid w:val="00405AAC"/>
    <w:rsid w:val="004102A3"/>
    <w:rsid w:val="00411C44"/>
    <w:rsid w:val="004120B7"/>
    <w:rsid w:val="00413403"/>
    <w:rsid w:val="00414BC6"/>
    <w:rsid w:val="00415446"/>
    <w:rsid w:val="004157D9"/>
    <w:rsid w:val="00416226"/>
    <w:rsid w:val="00420C4C"/>
    <w:rsid w:val="00421702"/>
    <w:rsid w:val="004225AF"/>
    <w:rsid w:val="004226B2"/>
    <w:rsid w:val="00430A8F"/>
    <w:rsid w:val="00431610"/>
    <w:rsid w:val="00432358"/>
    <w:rsid w:val="00432AF1"/>
    <w:rsid w:val="004332CC"/>
    <w:rsid w:val="00435B90"/>
    <w:rsid w:val="00440778"/>
    <w:rsid w:val="004412A5"/>
    <w:rsid w:val="004422B6"/>
    <w:rsid w:val="00443AA9"/>
    <w:rsid w:val="00444391"/>
    <w:rsid w:val="00444415"/>
    <w:rsid w:val="00445F21"/>
    <w:rsid w:val="00447693"/>
    <w:rsid w:val="00447A2B"/>
    <w:rsid w:val="00447EF2"/>
    <w:rsid w:val="00450BAC"/>
    <w:rsid w:val="00451BE5"/>
    <w:rsid w:val="004526AE"/>
    <w:rsid w:val="004535D1"/>
    <w:rsid w:val="00460B7C"/>
    <w:rsid w:val="00463894"/>
    <w:rsid w:val="00467237"/>
    <w:rsid w:val="00470C67"/>
    <w:rsid w:val="00473B6C"/>
    <w:rsid w:val="00480C08"/>
    <w:rsid w:val="00481553"/>
    <w:rsid w:val="0048387E"/>
    <w:rsid w:val="00483F48"/>
    <w:rsid w:val="004873B3"/>
    <w:rsid w:val="0049154A"/>
    <w:rsid w:val="00491847"/>
    <w:rsid w:val="004971C6"/>
    <w:rsid w:val="00497211"/>
    <w:rsid w:val="004A32C0"/>
    <w:rsid w:val="004A5CF9"/>
    <w:rsid w:val="004A729E"/>
    <w:rsid w:val="004B0904"/>
    <w:rsid w:val="004B0F44"/>
    <w:rsid w:val="004B12F1"/>
    <w:rsid w:val="004B1DBA"/>
    <w:rsid w:val="004B1EDC"/>
    <w:rsid w:val="004B4FDB"/>
    <w:rsid w:val="004B69CA"/>
    <w:rsid w:val="004B6C8D"/>
    <w:rsid w:val="004B7474"/>
    <w:rsid w:val="004C1B9E"/>
    <w:rsid w:val="004C2FDB"/>
    <w:rsid w:val="004C538A"/>
    <w:rsid w:val="004C768C"/>
    <w:rsid w:val="004D207F"/>
    <w:rsid w:val="004D2585"/>
    <w:rsid w:val="004D36E1"/>
    <w:rsid w:val="004D3A91"/>
    <w:rsid w:val="004D4417"/>
    <w:rsid w:val="004D44EB"/>
    <w:rsid w:val="004D642E"/>
    <w:rsid w:val="004D7F95"/>
    <w:rsid w:val="004E158D"/>
    <w:rsid w:val="004E261D"/>
    <w:rsid w:val="004E26E0"/>
    <w:rsid w:val="004E725C"/>
    <w:rsid w:val="004F1423"/>
    <w:rsid w:val="004F4CBE"/>
    <w:rsid w:val="004F5F33"/>
    <w:rsid w:val="004F5F36"/>
    <w:rsid w:val="004F7889"/>
    <w:rsid w:val="0050116B"/>
    <w:rsid w:val="00501C95"/>
    <w:rsid w:val="00501D26"/>
    <w:rsid w:val="00506147"/>
    <w:rsid w:val="00512518"/>
    <w:rsid w:val="005154E2"/>
    <w:rsid w:val="00515992"/>
    <w:rsid w:val="005174E9"/>
    <w:rsid w:val="00520316"/>
    <w:rsid w:val="00520611"/>
    <w:rsid w:val="00523FE1"/>
    <w:rsid w:val="00524275"/>
    <w:rsid w:val="005244AF"/>
    <w:rsid w:val="005247F4"/>
    <w:rsid w:val="0052548C"/>
    <w:rsid w:val="0053188E"/>
    <w:rsid w:val="005331E8"/>
    <w:rsid w:val="0054299D"/>
    <w:rsid w:val="0054348F"/>
    <w:rsid w:val="00545F23"/>
    <w:rsid w:val="005463C2"/>
    <w:rsid w:val="005502E1"/>
    <w:rsid w:val="00550A1D"/>
    <w:rsid w:val="00550DB0"/>
    <w:rsid w:val="00553EB7"/>
    <w:rsid w:val="0055408B"/>
    <w:rsid w:val="00554B61"/>
    <w:rsid w:val="0055741F"/>
    <w:rsid w:val="00557757"/>
    <w:rsid w:val="005602FB"/>
    <w:rsid w:val="005604FE"/>
    <w:rsid w:val="00563408"/>
    <w:rsid w:val="00565684"/>
    <w:rsid w:val="0056595C"/>
    <w:rsid w:val="00566322"/>
    <w:rsid w:val="00566381"/>
    <w:rsid w:val="00570E55"/>
    <w:rsid w:val="00573264"/>
    <w:rsid w:val="00574DF4"/>
    <w:rsid w:val="005763C1"/>
    <w:rsid w:val="00581409"/>
    <w:rsid w:val="00582703"/>
    <w:rsid w:val="00582838"/>
    <w:rsid w:val="00583A4D"/>
    <w:rsid w:val="00590465"/>
    <w:rsid w:val="00591A4F"/>
    <w:rsid w:val="00593ACE"/>
    <w:rsid w:val="00594337"/>
    <w:rsid w:val="005958AA"/>
    <w:rsid w:val="005958BA"/>
    <w:rsid w:val="005A0DB7"/>
    <w:rsid w:val="005A178F"/>
    <w:rsid w:val="005A216B"/>
    <w:rsid w:val="005A2FD7"/>
    <w:rsid w:val="005A4244"/>
    <w:rsid w:val="005A663C"/>
    <w:rsid w:val="005A756D"/>
    <w:rsid w:val="005B4EE2"/>
    <w:rsid w:val="005B500C"/>
    <w:rsid w:val="005B5DF6"/>
    <w:rsid w:val="005B7906"/>
    <w:rsid w:val="005C1D02"/>
    <w:rsid w:val="005C38A3"/>
    <w:rsid w:val="005C5426"/>
    <w:rsid w:val="005C7A6E"/>
    <w:rsid w:val="005C7AED"/>
    <w:rsid w:val="005D0CB9"/>
    <w:rsid w:val="005D1C60"/>
    <w:rsid w:val="005D4236"/>
    <w:rsid w:val="005D5DCC"/>
    <w:rsid w:val="005D6EA5"/>
    <w:rsid w:val="005D7EFB"/>
    <w:rsid w:val="005E0AFD"/>
    <w:rsid w:val="005E5C2C"/>
    <w:rsid w:val="005F2370"/>
    <w:rsid w:val="005F35E7"/>
    <w:rsid w:val="005F3AE5"/>
    <w:rsid w:val="005F76E2"/>
    <w:rsid w:val="006005CB"/>
    <w:rsid w:val="00602D1A"/>
    <w:rsid w:val="00605C2B"/>
    <w:rsid w:val="006117D3"/>
    <w:rsid w:val="00611BA5"/>
    <w:rsid w:val="00621C5D"/>
    <w:rsid w:val="006239C9"/>
    <w:rsid w:val="0062747A"/>
    <w:rsid w:val="00627E18"/>
    <w:rsid w:val="00633A6E"/>
    <w:rsid w:val="006340B1"/>
    <w:rsid w:val="0063499E"/>
    <w:rsid w:val="00637562"/>
    <w:rsid w:val="00637F19"/>
    <w:rsid w:val="006459F9"/>
    <w:rsid w:val="00646A57"/>
    <w:rsid w:val="006476A1"/>
    <w:rsid w:val="00647957"/>
    <w:rsid w:val="00650BB6"/>
    <w:rsid w:val="00662648"/>
    <w:rsid w:val="0066454B"/>
    <w:rsid w:val="006663D5"/>
    <w:rsid w:val="006677CE"/>
    <w:rsid w:val="006728BF"/>
    <w:rsid w:val="00672991"/>
    <w:rsid w:val="006729E6"/>
    <w:rsid w:val="00672B52"/>
    <w:rsid w:val="00675AE2"/>
    <w:rsid w:val="00677AE5"/>
    <w:rsid w:val="00677D1C"/>
    <w:rsid w:val="00681424"/>
    <w:rsid w:val="00682651"/>
    <w:rsid w:val="00686C5B"/>
    <w:rsid w:val="00687E0B"/>
    <w:rsid w:val="0069295F"/>
    <w:rsid w:val="00693C94"/>
    <w:rsid w:val="006954D4"/>
    <w:rsid w:val="00695773"/>
    <w:rsid w:val="00696AB7"/>
    <w:rsid w:val="006973A4"/>
    <w:rsid w:val="00697C48"/>
    <w:rsid w:val="00697FEA"/>
    <w:rsid w:val="006A1130"/>
    <w:rsid w:val="006A1D5E"/>
    <w:rsid w:val="006A2424"/>
    <w:rsid w:val="006A3453"/>
    <w:rsid w:val="006A457F"/>
    <w:rsid w:val="006A6461"/>
    <w:rsid w:val="006A790C"/>
    <w:rsid w:val="006B14EA"/>
    <w:rsid w:val="006B1EBF"/>
    <w:rsid w:val="006B2761"/>
    <w:rsid w:val="006B3CA8"/>
    <w:rsid w:val="006B576F"/>
    <w:rsid w:val="006B75BC"/>
    <w:rsid w:val="006C0FB2"/>
    <w:rsid w:val="006C6AF4"/>
    <w:rsid w:val="006C7650"/>
    <w:rsid w:val="006D1AB5"/>
    <w:rsid w:val="006D4032"/>
    <w:rsid w:val="006D4D92"/>
    <w:rsid w:val="006D68F2"/>
    <w:rsid w:val="006E152C"/>
    <w:rsid w:val="006E2349"/>
    <w:rsid w:val="006E2567"/>
    <w:rsid w:val="006E2DF6"/>
    <w:rsid w:val="006E33BD"/>
    <w:rsid w:val="006E43A9"/>
    <w:rsid w:val="006E4723"/>
    <w:rsid w:val="006E610A"/>
    <w:rsid w:val="006E6F60"/>
    <w:rsid w:val="006E725A"/>
    <w:rsid w:val="006E7590"/>
    <w:rsid w:val="006F0F7B"/>
    <w:rsid w:val="006F2074"/>
    <w:rsid w:val="006F3AFC"/>
    <w:rsid w:val="006F3DBF"/>
    <w:rsid w:val="006F6861"/>
    <w:rsid w:val="006F7537"/>
    <w:rsid w:val="00700560"/>
    <w:rsid w:val="007026E0"/>
    <w:rsid w:val="007052CC"/>
    <w:rsid w:val="0071055B"/>
    <w:rsid w:val="007106B4"/>
    <w:rsid w:val="00713BC1"/>
    <w:rsid w:val="0071594F"/>
    <w:rsid w:val="0071720F"/>
    <w:rsid w:val="007200F6"/>
    <w:rsid w:val="00720EE5"/>
    <w:rsid w:val="0072271C"/>
    <w:rsid w:val="00724B82"/>
    <w:rsid w:val="00732CFB"/>
    <w:rsid w:val="00733D64"/>
    <w:rsid w:val="00734914"/>
    <w:rsid w:val="00737642"/>
    <w:rsid w:val="0073772D"/>
    <w:rsid w:val="00740265"/>
    <w:rsid w:val="00740743"/>
    <w:rsid w:val="007439B7"/>
    <w:rsid w:val="00743BDC"/>
    <w:rsid w:val="00746ED0"/>
    <w:rsid w:val="007474C3"/>
    <w:rsid w:val="00747845"/>
    <w:rsid w:val="00754CBD"/>
    <w:rsid w:val="00754E03"/>
    <w:rsid w:val="00756EED"/>
    <w:rsid w:val="007607A1"/>
    <w:rsid w:val="00762423"/>
    <w:rsid w:val="007630C6"/>
    <w:rsid w:val="00767850"/>
    <w:rsid w:val="007678EA"/>
    <w:rsid w:val="00772B95"/>
    <w:rsid w:val="007734B7"/>
    <w:rsid w:val="007738C7"/>
    <w:rsid w:val="00774609"/>
    <w:rsid w:val="00774BBA"/>
    <w:rsid w:val="00775331"/>
    <w:rsid w:val="007777B5"/>
    <w:rsid w:val="0078108C"/>
    <w:rsid w:val="00782750"/>
    <w:rsid w:val="00783F94"/>
    <w:rsid w:val="00784343"/>
    <w:rsid w:val="00792463"/>
    <w:rsid w:val="00793E78"/>
    <w:rsid w:val="007945E1"/>
    <w:rsid w:val="007946C2"/>
    <w:rsid w:val="00797C03"/>
    <w:rsid w:val="007A38EB"/>
    <w:rsid w:val="007A50F1"/>
    <w:rsid w:val="007B23ED"/>
    <w:rsid w:val="007B24F9"/>
    <w:rsid w:val="007B30A6"/>
    <w:rsid w:val="007B4C0F"/>
    <w:rsid w:val="007B5218"/>
    <w:rsid w:val="007B530D"/>
    <w:rsid w:val="007B5925"/>
    <w:rsid w:val="007B5FE4"/>
    <w:rsid w:val="007C0A12"/>
    <w:rsid w:val="007C514D"/>
    <w:rsid w:val="007C5515"/>
    <w:rsid w:val="007C7C4E"/>
    <w:rsid w:val="007D00F5"/>
    <w:rsid w:val="007D18F6"/>
    <w:rsid w:val="007D26D5"/>
    <w:rsid w:val="007D4A2F"/>
    <w:rsid w:val="007D6183"/>
    <w:rsid w:val="007E0BED"/>
    <w:rsid w:val="007E40D0"/>
    <w:rsid w:val="00800604"/>
    <w:rsid w:val="008018FE"/>
    <w:rsid w:val="00801C1D"/>
    <w:rsid w:val="00802014"/>
    <w:rsid w:val="00802F61"/>
    <w:rsid w:val="00803685"/>
    <w:rsid w:val="00804315"/>
    <w:rsid w:val="00804ABA"/>
    <w:rsid w:val="00804BE9"/>
    <w:rsid w:val="00804D2E"/>
    <w:rsid w:val="00805D9C"/>
    <w:rsid w:val="008101C8"/>
    <w:rsid w:val="00815F87"/>
    <w:rsid w:val="0081656D"/>
    <w:rsid w:val="00817384"/>
    <w:rsid w:val="008202D1"/>
    <w:rsid w:val="00820F0E"/>
    <w:rsid w:val="00822251"/>
    <w:rsid w:val="008228F9"/>
    <w:rsid w:val="00825443"/>
    <w:rsid w:val="008261C7"/>
    <w:rsid w:val="008272B3"/>
    <w:rsid w:val="00831363"/>
    <w:rsid w:val="008323D9"/>
    <w:rsid w:val="00832DAC"/>
    <w:rsid w:val="008376BD"/>
    <w:rsid w:val="00837F35"/>
    <w:rsid w:val="00840616"/>
    <w:rsid w:val="008407AC"/>
    <w:rsid w:val="008433F0"/>
    <w:rsid w:val="00843AE2"/>
    <w:rsid w:val="00843F4B"/>
    <w:rsid w:val="0084660B"/>
    <w:rsid w:val="00846D58"/>
    <w:rsid w:val="008472FC"/>
    <w:rsid w:val="00853924"/>
    <w:rsid w:val="00856D8E"/>
    <w:rsid w:val="00857B75"/>
    <w:rsid w:val="008608AD"/>
    <w:rsid w:val="00861010"/>
    <w:rsid w:val="0086332E"/>
    <w:rsid w:val="008634B0"/>
    <w:rsid w:val="00865598"/>
    <w:rsid w:val="00866F5F"/>
    <w:rsid w:val="00867807"/>
    <w:rsid w:val="008707F8"/>
    <w:rsid w:val="008709FF"/>
    <w:rsid w:val="008721F9"/>
    <w:rsid w:val="008732A3"/>
    <w:rsid w:val="00875801"/>
    <w:rsid w:val="00883CF0"/>
    <w:rsid w:val="00886381"/>
    <w:rsid w:val="008938E5"/>
    <w:rsid w:val="00894A76"/>
    <w:rsid w:val="00894CC6"/>
    <w:rsid w:val="00896C5F"/>
    <w:rsid w:val="00897F64"/>
    <w:rsid w:val="008A5F24"/>
    <w:rsid w:val="008A6E6F"/>
    <w:rsid w:val="008B1848"/>
    <w:rsid w:val="008B1865"/>
    <w:rsid w:val="008B576B"/>
    <w:rsid w:val="008B6A14"/>
    <w:rsid w:val="008C004F"/>
    <w:rsid w:val="008C072B"/>
    <w:rsid w:val="008C11C8"/>
    <w:rsid w:val="008C2190"/>
    <w:rsid w:val="008C30A5"/>
    <w:rsid w:val="008C34D5"/>
    <w:rsid w:val="008C4660"/>
    <w:rsid w:val="008C6B13"/>
    <w:rsid w:val="008C6EB4"/>
    <w:rsid w:val="008C7464"/>
    <w:rsid w:val="008C7644"/>
    <w:rsid w:val="008C7E03"/>
    <w:rsid w:val="008D1679"/>
    <w:rsid w:val="008D16C0"/>
    <w:rsid w:val="008D2001"/>
    <w:rsid w:val="008D26D5"/>
    <w:rsid w:val="008D3100"/>
    <w:rsid w:val="008E1532"/>
    <w:rsid w:val="008E19F3"/>
    <w:rsid w:val="008E24E6"/>
    <w:rsid w:val="008E41FC"/>
    <w:rsid w:val="008E482E"/>
    <w:rsid w:val="008F1EF3"/>
    <w:rsid w:val="008F53F1"/>
    <w:rsid w:val="008F5C9C"/>
    <w:rsid w:val="008F66C4"/>
    <w:rsid w:val="008F74ED"/>
    <w:rsid w:val="008F7950"/>
    <w:rsid w:val="00902432"/>
    <w:rsid w:val="009040AD"/>
    <w:rsid w:val="0090493F"/>
    <w:rsid w:val="00904D8B"/>
    <w:rsid w:val="00907233"/>
    <w:rsid w:val="00907CDA"/>
    <w:rsid w:val="009117AA"/>
    <w:rsid w:val="00920C31"/>
    <w:rsid w:val="0092224B"/>
    <w:rsid w:val="009224C6"/>
    <w:rsid w:val="00924166"/>
    <w:rsid w:val="0092469F"/>
    <w:rsid w:val="00925B6B"/>
    <w:rsid w:val="00927574"/>
    <w:rsid w:val="00931175"/>
    <w:rsid w:val="00932644"/>
    <w:rsid w:val="00932AF4"/>
    <w:rsid w:val="00933568"/>
    <w:rsid w:val="00933F11"/>
    <w:rsid w:val="00935EC2"/>
    <w:rsid w:val="00936622"/>
    <w:rsid w:val="00936736"/>
    <w:rsid w:val="009402EA"/>
    <w:rsid w:val="009449E5"/>
    <w:rsid w:val="00946A81"/>
    <w:rsid w:val="00950801"/>
    <w:rsid w:val="00950F40"/>
    <w:rsid w:val="009527D1"/>
    <w:rsid w:val="00952920"/>
    <w:rsid w:val="0095567A"/>
    <w:rsid w:val="009556F8"/>
    <w:rsid w:val="00955AC3"/>
    <w:rsid w:val="0095726A"/>
    <w:rsid w:val="00957282"/>
    <w:rsid w:val="00966121"/>
    <w:rsid w:val="0096779A"/>
    <w:rsid w:val="0096790B"/>
    <w:rsid w:val="009700D7"/>
    <w:rsid w:val="00970988"/>
    <w:rsid w:val="00972734"/>
    <w:rsid w:val="00974B56"/>
    <w:rsid w:val="00981852"/>
    <w:rsid w:val="0098245C"/>
    <w:rsid w:val="00983724"/>
    <w:rsid w:val="00984330"/>
    <w:rsid w:val="009844CE"/>
    <w:rsid w:val="00985C7E"/>
    <w:rsid w:val="00990E1D"/>
    <w:rsid w:val="00992895"/>
    <w:rsid w:val="009A0E9B"/>
    <w:rsid w:val="009A1FBD"/>
    <w:rsid w:val="009A5A28"/>
    <w:rsid w:val="009A6733"/>
    <w:rsid w:val="009A6D93"/>
    <w:rsid w:val="009A707B"/>
    <w:rsid w:val="009B0734"/>
    <w:rsid w:val="009B0842"/>
    <w:rsid w:val="009B2120"/>
    <w:rsid w:val="009B2C21"/>
    <w:rsid w:val="009B4380"/>
    <w:rsid w:val="009B6BBC"/>
    <w:rsid w:val="009B7781"/>
    <w:rsid w:val="009C06FB"/>
    <w:rsid w:val="009C5109"/>
    <w:rsid w:val="009C579E"/>
    <w:rsid w:val="009C59F0"/>
    <w:rsid w:val="009C6913"/>
    <w:rsid w:val="009C6B1C"/>
    <w:rsid w:val="009C7062"/>
    <w:rsid w:val="009D087B"/>
    <w:rsid w:val="009D0B95"/>
    <w:rsid w:val="009D0FBC"/>
    <w:rsid w:val="009D2A26"/>
    <w:rsid w:val="009D31AE"/>
    <w:rsid w:val="009D4685"/>
    <w:rsid w:val="009D5E71"/>
    <w:rsid w:val="009D6A13"/>
    <w:rsid w:val="009D7225"/>
    <w:rsid w:val="009E1398"/>
    <w:rsid w:val="009E1545"/>
    <w:rsid w:val="009E236D"/>
    <w:rsid w:val="009E39DD"/>
    <w:rsid w:val="009E5931"/>
    <w:rsid w:val="009F172B"/>
    <w:rsid w:val="009F4395"/>
    <w:rsid w:val="009F7A2B"/>
    <w:rsid w:val="00A00B0C"/>
    <w:rsid w:val="00A01929"/>
    <w:rsid w:val="00A02494"/>
    <w:rsid w:val="00A02934"/>
    <w:rsid w:val="00A03CAB"/>
    <w:rsid w:val="00A10F74"/>
    <w:rsid w:val="00A11FE7"/>
    <w:rsid w:val="00A16FCE"/>
    <w:rsid w:val="00A179D5"/>
    <w:rsid w:val="00A2043D"/>
    <w:rsid w:val="00A20644"/>
    <w:rsid w:val="00A26E91"/>
    <w:rsid w:val="00A276CB"/>
    <w:rsid w:val="00A33916"/>
    <w:rsid w:val="00A34B43"/>
    <w:rsid w:val="00A3535F"/>
    <w:rsid w:val="00A35378"/>
    <w:rsid w:val="00A36899"/>
    <w:rsid w:val="00A37D70"/>
    <w:rsid w:val="00A42295"/>
    <w:rsid w:val="00A42E41"/>
    <w:rsid w:val="00A51103"/>
    <w:rsid w:val="00A537D2"/>
    <w:rsid w:val="00A53D62"/>
    <w:rsid w:val="00A54246"/>
    <w:rsid w:val="00A550B4"/>
    <w:rsid w:val="00A56051"/>
    <w:rsid w:val="00A56EB8"/>
    <w:rsid w:val="00A71FA0"/>
    <w:rsid w:val="00A7291E"/>
    <w:rsid w:val="00A7504D"/>
    <w:rsid w:val="00A773F8"/>
    <w:rsid w:val="00A81AD7"/>
    <w:rsid w:val="00A835B0"/>
    <w:rsid w:val="00A863CD"/>
    <w:rsid w:val="00A907C6"/>
    <w:rsid w:val="00A910AE"/>
    <w:rsid w:val="00A91F83"/>
    <w:rsid w:val="00A93E4B"/>
    <w:rsid w:val="00A978A8"/>
    <w:rsid w:val="00AA01BC"/>
    <w:rsid w:val="00AA0C8F"/>
    <w:rsid w:val="00AA23B3"/>
    <w:rsid w:val="00AA42DE"/>
    <w:rsid w:val="00AA521A"/>
    <w:rsid w:val="00AA5EFB"/>
    <w:rsid w:val="00AB3EB1"/>
    <w:rsid w:val="00AB52EE"/>
    <w:rsid w:val="00AB787B"/>
    <w:rsid w:val="00AC0F95"/>
    <w:rsid w:val="00AC3B47"/>
    <w:rsid w:val="00AC48C3"/>
    <w:rsid w:val="00AD2C98"/>
    <w:rsid w:val="00AD366F"/>
    <w:rsid w:val="00AD3AB3"/>
    <w:rsid w:val="00AD7111"/>
    <w:rsid w:val="00AE0FC2"/>
    <w:rsid w:val="00AE1D99"/>
    <w:rsid w:val="00AE28D6"/>
    <w:rsid w:val="00AE513A"/>
    <w:rsid w:val="00AE7DCC"/>
    <w:rsid w:val="00AF122B"/>
    <w:rsid w:val="00AF21FB"/>
    <w:rsid w:val="00AF30A6"/>
    <w:rsid w:val="00AF3EDD"/>
    <w:rsid w:val="00AF4151"/>
    <w:rsid w:val="00AF6EF7"/>
    <w:rsid w:val="00B02E1C"/>
    <w:rsid w:val="00B042B0"/>
    <w:rsid w:val="00B05059"/>
    <w:rsid w:val="00B11139"/>
    <w:rsid w:val="00B16DA7"/>
    <w:rsid w:val="00B2033C"/>
    <w:rsid w:val="00B21B9E"/>
    <w:rsid w:val="00B2500C"/>
    <w:rsid w:val="00B258EC"/>
    <w:rsid w:val="00B2619B"/>
    <w:rsid w:val="00B26B65"/>
    <w:rsid w:val="00B31391"/>
    <w:rsid w:val="00B317B6"/>
    <w:rsid w:val="00B366EA"/>
    <w:rsid w:val="00B37301"/>
    <w:rsid w:val="00B45C30"/>
    <w:rsid w:val="00B51122"/>
    <w:rsid w:val="00B51DE9"/>
    <w:rsid w:val="00B527AC"/>
    <w:rsid w:val="00B52FD2"/>
    <w:rsid w:val="00B557A7"/>
    <w:rsid w:val="00B57083"/>
    <w:rsid w:val="00B57558"/>
    <w:rsid w:val="00B6498E"/>
    <w:rsid w:val="00B65A11"/>
    <w:rsid w:val="00B65B6E"/>
    <w:rsid w:val="00B66C40"/>
    <w:rsid w:val="00B7168E"/>
    <w:rsid w:val="00B72BCD"/>
    <w:rsid w:val="00B7688F"/>
    <w:rsid w:val="00B76C32"/>
    <w:rsid w:val="00B77286"/>
    <w:rsid w:val="00B817E0"/>
    <w:rsid w:val="00B9156A"/>
    <w:rsid w:val="00B91BB0"/>
    <w:rsid w:val="00B93905"/>
    <w:rsid w:val="00B9495D"/>
    <w:rsid w:val="00B964E3"/>
    <w:rsid w:val="00BA09DB"/>
    <w:rsid w:val="00BA1B88"/>
    <w:rsid w:val="00BA1BF9"/>
    <w:rsid w:val="00BA6893"/>
    <w:rsid w:val="00BB0B33"/>
    <w:rsid w:val="00BB2A1A"/>
    <w:rsid w:val="00BB35FD"/>
    <w:rsid w:val="00BB3D0F"/>
    <w:rsid w:val="00BB4448"/>
    <w:rsid w:val="00BB5638"/>
    <w:rsid w:val="00BB6466"/>
    <w:rsid w:val="00BC0B2B"/>
    <w:rsid w:val="00BC1DD3"/>
    <w:rsid w:val="00BC21C7"/>
    <w:rsid w:val="00BC308A"/>
    <w:rsid w:val="00BC497A"/>
    <w:rsid w:val="00BC4A6B"/>
    <w:rsid w:val="00BC5624"/>
    <w:rsid w:val="00BC56E4"/>
    <w:rsid w:val="00BC5973"/>
    <w:rsid w:val="00BD09A7"/>
    <w:rsid w:val="00BD146D"/>
    <w:rsid w:val="00BD1973"/>
    <w:rsid w:val="00BD1A38"/>
    <w:rsid w:val="00BD27C3"/>
    <w:rsid w:val="00BD334D"/>
    <w:rsid w:val="00BD3620"/>
    <w:rsid w:val="00BD3C4E"/>
    <w:rsid w:val="00BD5A51"/>
    <w:rsid w:val="00BE074F"/>
    <w:rsid w:val="00BE0BED"/>
    <w:rsid w:val="00BE3AEE"/>
    <w:rsid w:val="00BE40B9"/>
    <w:rsid w:val="00BE6F7C"/>
    <w:rsid w:val="00BE7883"/>
    <w:rsid w:val="00BF1EA6"/>
    <w:rsid w:val="00BF1EE7"/>
    <w:rsid w:val="00BF219F"/>
    <w:rsid w:val="00BF24EA"/>
    <w:rsid w:val="00BF4235"/>
    <w:rsid w:val="00BF6343"/>
    <w:rsid w:val="00C00CEF"/>
    <w:rsid w:val="00C02550"/>
    <w:rsid w:val="00C02926"/>
    <w:rsid w:val="00C04927"/>
    <w:rsid w:val="00C049C6"/>
    <w:rsid w:val="00C05836"/>
    <w:rsid w:val="00C101F0"/>
    <w:rsid w:val="00C11015"/>
    <w:rsid w:val="00C13569"/>
    <w:rsid w:val="00C13F97"/>
    <w:rsid w:val="00C145B8"/>
    <w:rsid w:val="00C15274"/>
    <w:rsid w:val="00C17CC9"/>
    <w:rsid w:val="00C2012C"/>
    <w:rsid w:val="00C2095D"/>
    <w:rsid w:val="00C213BF"/>
    <w:rsid w:val="00C26D35"/>
    <w:rsid w:val="00C275EC"/>
    <w:rsid w:val="00C279EF"/>
    <w:rsid w:val="00C27AEE"/>
    <w:rsid w:val="00C305DD"/>
    <w:rsid w:val="00C32660"/>
    <w:rsid w:val="00C33ADB"/>
    <w:rsid w:val="00C340CB"/>
    <w:rsid w:val="00C35916"/>
    <w:rsid w:val="00C35C6F"/>
    <w:rsid w:val="00C36DE7"/>
    <w:rsid w:val="00C404D0"/>
    <w:rsid w:val="00C4184D"/>
    <w:rsid w:val="00C41D78"/>
    <w:rsid w:val="00C42CBB"/>
    <w:rsid w:val="00C45656"/>
    <w:rsid w:val="00C46E5B"/>
    <w:rsid w:val="00C47465"/>
    <w:rsid w:val="00C47703"/>
    <w:rsid w:val="00C479C6"/>
    <w:rsid w:val="00C50672"/>
    <w:rsid w:val="00C532B0"/>
    <w:rsid w:val="00C54A57"/>
    <w:rsid w:val="00C60558"/>
    <w:rsid w:val="00C60DC3"/>
    <w:rsid w:val="00C64B2B"/>
    <w:rsid w:val="00C6582D"/>
    <w:rsid w:val="00C668A2"/>
    <w:rsid w:val="00C678F0"/>
    <w:rsid w:val="00C72650"/>
    <w:rsid w:val="00C73C73"/>
    <w:rsid w:val="00C75EBC"/>
    <w:rsid w:val="00C768D0"/>
    <w:rsid w:val="00C76E8D"/>
    <w:rsid w:val="00C77474"/>
    <w:rsid w:val="00C83B32"/>
    <w:rsid w:val="00C85EEA"/>
    <w:rsid w:val="00C86888"/>
    <w:rsid w:val="00C87681"/>
    <w:rsid w:val="00C901F9"/>
    <w:rsid w:val="00C91AF4"/>
    <w:rsid w:val="00C925E5"/>
    <w:rsid w:val="00C939F8"/>
    <w:rsid w:val="00C940D2"/>
    <w:rsid w:val="00C95394"/>
    <w:rsid w:val="00C96E19"/>
    <w:rsid w:val="00CA4A91"/>
    <w:rsid w:val="00CB7A7A"/>
    <w:rsid w:val="00CC1A0E"/>
    <w:rsid w:val="00CC1D20"/>
    <w:rsid w:val="00CC2E51"/>
    <w:rsid w:val="00CC4B0E"/>
    <w:rsid w:val="00CC6683"/>
    <w:rsid w:val="00CC6881"/>
    <w:rsid w:val="00CD17EF"/>
    <w:rsid w:val="00CD7781"/>
    <w:rsid w:val="00CD7CE6"/>
    <w:rsid w:val="00CE1B80"/>
    <w:rsid w:val="00CE2A3A"/>
    <w:rsid w:val="00CE6810"/>
    <w:rsid w:val="00CE7BC9"/>
    <w:rsid w:val="00CE7D04"/>
    <w:rsid w:val="00CF01A1"/>
    <w:rsid w:val="00CF01DD"/>
    <w:rsid w:val="00D00AB0"/>
    <w:rsid w:val="00D035E2"/>
    <w:rsid w:val="00D039F2"/>
    <w:rsid w:val="00D04423"/>
    <w:rsid w:val="00D1125E"/>
    <w:rsid w:val="00D11BB1"/>
    <w:rsid w:val="00D13882"/>
    <w:rsid w:val="00D150BD"/>
    <w:rsid w:val="00D15C2D"/>
    <w:rsid w:val="00D21220"/>
    <w:rsid w:val="00D21506"/>
    <w:rsid w:val="00D22B7C"/>
    <w:rsid w:val="00D25A6A"/>
    <w:rsid w:val="00D25EA5"/>
    <w:rsid w:val="00D273F6"/>
    <w:rsid w:val="00D305DB"/>
    <w:rsid w:val="00D31531"/>
    <w:rsid w:val="00D315A9"/>
    <w:rsid w:val="00D32C7F"/>
    <w:rsid w:val="00D33911"/>
    <w:rsid w:val="00D33F0E"/>
    <w:rsid w:val="00D4058C"/>
    <w:rsid w:val="00D4158B"/>
    <w:rsid w:val="00D41E82"/>
    <w:rsid w:val="00D441F9"/>
    <w:rsid w:val="00D46268"/>
    <w:rsid w:val="00D47231"/>
    <w:rsid w:val="00D47766"/>
    <w:rsid w:val="00D50789"/>
    <w:rsid w:val="00D50C2A"/>
    <w:rsid w:val="00D51A56"/>
    <w:rsid w:val="00D5282D"/>
    <w:rsid w:val="00D559B4"/>
    <w:rsid w:val="00D5739C"/>
    <w:rsid w:val="00D57A79"/>
    <w:rsid w:val="00D6026D"/>
    <w:rsid w:val="00D60B09"/>
    <w:rsid w:val="00D60C8B"/>
    <w:rsid w:val="00D61E33"/>
    <w:rsid w:val="00D63646"/>
    <w:rsid w:val="00D6383A"/>
    <w:rsid w:val="00D64E2C"/>
    <w:rsid w:val="00D665AE"/>
    <w:rsid w:val="00D70F9E"/>
    <w:rsid w:val="00D71ED3"/>
    <w:rsid w:val="00D71FFC"/>
    <w:rsid w:val="00D753FA"/>
    <w:rsid w:val="00D811CC"/>
    <w:rsid w:val="00D813E5"/>
    <w:rsid w:val="00D82086"/>
    <w:rsid w:val="00D84894"/>
    <w:rsid w:val="00D9197C"/>
    <w:rsid w:val="00D95612"/>
    <w:rsid w:val="00D96646"/>
    <w:rsid w:val="00DA2335"/>
    <w:rsid w:val="00DA293A"/>
    <w:rsid w:val="00DA3213"/>
    <w:rsid w:val="00DA3919"/>
    <w:rsid w:val="00DA4E8C"/>
    <w:rsid w:val="00DA4F6A"/>
    <w:rsid w:val="00DA7F5A"/>
    <w:rsid w:val="00DB1FF2"/>
    <w:rsid w:val="00DB74FF"/>
    <w:rsid w:val="00DC338D"/>
    <w:rsid w:val="00DC66B3"/>
    <w:rsid w:val="00DD4C29"/>
    <w:rsid w:val="00DD66A7"/>
    <w:rsid w:val="00DD7F4D"/>
    <w:rsid w:val="00DE0850"/>
    <w:rsid w:val="00DE1112"/>
    <w:rsid w:val="00DE2218"/>
    <w:rsid w:val="00DE2552"/>
    <w:rsid w:val="00DE30E6"/>
    <w:rsid w:val="00DE425A"/>
    <w:rsid w:val="00DE4D50"/>
    <w:rsid w:val="00DF662D"/>
    <w:rsid w:val="00DF7B24"/>
    <w:rsid w:val="00E001D3"/>
    <w:rsid w:val="00E01EF8"/>
    <w:rsid w:val="00E037CA"/>
    <w:rsid w:val="00E0416C"/>
    <w:rsid w:val="00E0472D"/>
    <w:rsid w:val="00E04FD1"/>
    <w:rsid w:val="00E07BE8"/>
    <w:rsid w:val="00E10102"/>
    <w:rsid w:val="00E103D8"/>
    <w:rsid w:val="00E10A47"/>
    <w:rsid w:val="00E13DF4"/>
    <w:rsid w:val="00E14A7D"/>
    <w:rsid w:val="00E14E23"/>
    <w:rsid w:val="00E15348"/>
    <w:rsid w:val="00E155EE"/>
    <w:rsid w:val="00E16318"/>
    <w:rsid w:val="00E16A79"/>
    <w:rsid w:val="00E1771B"/>
    <w:rsid w:val="00E20BD8"/>
    <w:rsid w:val="00E20E02"/>
    <w:rsid w:val="00E212AD"/>
    <w:rsid w:val="00E21C4D"/>
    <w:rsid w:val="00E22096"/>
    <w:rsid w:val="00E221E3"/>
    <w:rsid w:val="00E22F61"/>
    <w:rsid w:val="00E2505D"/>
    <w:rsid w:val="00E2556C"/>
    <w:rsid w:val="00E26069"/>
    <w:rsid w:val="00E26343"/>
    <w:rsid w:val="00E2730B"/>
    <w:rsid w:val="00E306A9"/>
    <w:rsid w:val="00E307FE"/>
    <w:rsid w:val="00E3084D"/>
    <w:rsid w:val="00E30F9B"/>
    <w:rsid w:val="00E31FA5"/>
    <w:rsid w:val="00E3312C"/>
    <w:rsid w:val="00E3519D"/>
    <w:rsid w:val="00E353CE"/>
    <w:rsid w:val="00E36A34"/>
    <w:rsid w:val="00E37380"/>
    <w:rsid w:val="00E4004D"/>
    <w:rsid w:val="00E42517"/>
    <w:rsid w:val="00E42DF0"/>
    <w:rsid w:val="00E43242"/>
    <w:rsid w:val="00E44FBD"/>
    <w:rsid w:val="00E46DBE"/>
    <w:rsid w:val="00E510AB"/>
    <w:rsid w:val="00E518F0"/>
    <w:rsid w:val="00E55EBD"/>
    <w:rsid w:val="00E5722D"/>
    <w:rsid w:val="00E57D2B"/>
    <w:rsid w:val="00E62A8A"/>
    <w:rsid w:val="00E642D5"/>
    <w:rsid w:val="00E66196"/>
    <w:rsid w:val="00E66C14"/>
    <w:rsid w:val="00E67EAD"/>
    <w:rsid w:val="00E703E7"/>
    <w:rsid w:val="00E706DA"/>
    <w:rsid w:val="00E76D75"/>
    <w:rsid w:val="00E76E70"/>
    <w:rsid w:val="00E772F7"/>
    <w:rsid w:val="00E80741"/>
    <w:rsid w:val="00E815DA"/>
    <w:rsid w:val="00E824AE"/>
    <w:rsid w:val="00E83625"/>
    <w:rsid w:val="00E8429E"/>
    <w:rsid w:val="00E84DC1"/>
    <w:rsid w:val="00E871EE"/>
    <w:rsid w:val="00E87999"/>
    <w:rsid w:val="00E91B0C"/>
    <w:rsid w:val="00E91D61"/>
    <w:rsid w:val="00E9259D"/>
    <w:rsid w:val="00E9342E"/>
    <w:rsid w:val="00E93B27"/>
    <w:rsid w:val="00E95A2F"/>
    <w:rsid w:val="00EA208B"/>
    <w:rsid w:val="00EA2E6F"/>
    <w:rsid w:val="00EA3D5A"/>
    <w:rsid w:val="00EA4798"/>
    <w:rsid w:val="00EA6CC2"/>
    <w:rsid w:val="00EB5ADE"/>
    <w:rsid w:val="00EB60BF"/>
    <w:rsid w:val="00EB6BC2"/>
    <w:rsid w:val="00EB7F98"/>
    <w:rsid w:val="00EC1FC3"/>
    <w:rsid w:val="00EC5764"/>
    <w:rsid w:val="00EE09A5"/>
    <w:rsid w:val="00EE2B18"/>
    <w:rsid w:val="00EE34C1"/>
    <w:rsid w:val="00EE6223"/>
    <w:rsid w:val="00EF0338"/>
    <w:rsid w:val="00EF1C7C"/>
    <w:rsid w:val="00EF22CE"/>
    <w:rsid w:val="00EF4272"/>
    <w:rsid w:val="00EF59F2"/>
    <w:rsid w:val="00EF5FF2"/>
    <w:rsid w:val="00EF6DF3"/>
    <w:rsid w:val="00EF6E05"/>
    <w:rsid w:val="00EF7A85"/>
    <w:rsid w:val="00F00798"/>
    <w:rsid w:val="00F008B1"/>
    <w:rsid w:val="00F01577"/>
    <w:rsid w:val="00F100BF"/>
    <w:rsid w:val="00F1186B"/>
    <w:rsid w:val="00F128DD"/>
    <w:rsid w:val="00F12C07"/>
    <w:rsid w:val="00F12C3F"/>
    <w:rsid w:val="00F13628"/>
    <w:rsid w:val="00F137C9"/>
    <w:rsid w:val="00F15E4E"/>
    <w:rsid w:val="00F17347"/>
    <w:rsid w:val="00F219D2"/>
    <w:rsid w:val="00F22DCF"/>
    <w:rsid w:val="00F2392A"/>
    <w:rsid w:val="00F27322"/>
    <w:rsid w:val="00F27767"/>
    <w:rsid w:val="00F27C66"/>
    <w:rsid w:val="00F30664"/>
    <w:rsid w:val="00F30B0C"/>
    <w:rsid w:val="00F32E81"/>
    <w:rsid w:val="00F33CFC"/>
    <w:rsid w:val="00F3707D"/>
    <w:rsid w:val="00F41548"/>
    <w:rsid w:val="00F52496"/>
    <w:rsid w:val="00F5634F"/>
    <w:rsid w:val="00F56E44"/>
    <w:rsid w:val="00F60620"/>
    <w:rsid w:val="00F61617"/>
    <w:rsid w:val="00F664A0"/>
    <w:rsid w:val="00F66918"/>
    <w:rsid w:val="00F67436"/>
    <w:rsid w:val="00F7208C"/>
    <w:rsid w:val="00F72DC5"/>
    <w:rsid w:val="00F765A3"/>
    <w:rsid w:val="00F84FE3"/>
    <w:rsid w:val="00F85FE4"/>
    <w:rsid w:val="00F865E8"/>
    <w:rsid w:val="00F90253"/>
    <w:rsid w:val="00F95850"/>
    <w:rsid w:val="00F95915"/>
    <w:rsid w:val="00F961B6"/>
    <w:rsid w:val="00F96DDE"/>
    <w:rsid w:val="00FA2BC6"/>
    <w:rsid w:val="00FA2F62"/>
    <w:rsid w:val="00FA35CA"/>
    <w:rsid w:val="00FA3F77"/>
    <w:rsid w:val="00FB0338"/>
    <w:rsid w:val="00FB534D"/>
    <w:rsid w:val="00FB54BE"/>
    <w:rsid w:val="00FC03A8"/>
    <w:rsid w:val="00FC0F05"/>
    <w:rsid w:val="00FC1AED"/>
    <w:rsid w:val="00FC335D"/>
    <w:rsid w:val="00FC5C38"/>
    <w:rsid w:val="00FC659E"/>
    <w:rsid w:val="00FD051F"/>
    <w:rsid w:val="00FD1948"/>
    <w:rsid w:val="00FD466C"/>
    <w:rsid w:val="00FD498B"/>
    <w:rsid w:val="00FD6925"/>
    <w:rsid w:val="00FE249A"/>
    <w:rsid w:val="00FE2A70"/>
    <w:rsid w:val="00FE314F"/>
    <w:rsid w:val="00FE35B7"/>
    <w:rsid w:val="00FE4EB2"/>
    <w:rsid w:val="00FE5360"/>
    <w:rsid w:val="00FE5A9B"/>
    <w:rsid w:val="00FE7300"/>
    <w:rsid w:val="00FE771F"/>
    <w:rsid w:val="00FF2967"/>
    <w:rsid w:val="00FF5E3C"/>
    <w:rsid w:val="00FF6AA8"/>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CCE1"/>
  <w15:docId w15:val="{C55323CF-A590-4403-80A3-697C59D3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685"/>
    <w:pPr>
      <w:ind w:left="720"/>
      <w:contextualSpacing/>
    </w:pPr>
  </w:style>
  <w:style w:type="paragraph" w:styleId="NoSpacing">
    <w:name w:val="No Spacing"/>
    <w:uiPriority w:val="1"/>
    <w:qFormat/>
    <w:rsid w:val="00B51122"/>
    <w:pPr>
      <w:spacing w:after="0" w:line="240" w:lineRule="auto"/>
    </w:pPr>
  </w:style>
  <w:style w:type="paragraph" w:styleId="BalloonText">
    <w:name w:val="Balloon Text"/>
    <w:basedOn w:val="Normal"/>
    <w:link w:val="BalloonTextChar"/>
    <w:uiPriority w:val="99"/>
    <w:semiHidden/>
    <w:unhideWhenUsed/>
    <w:rsid w:val="00F1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Victoria Nerios</cp:lastModifiedBy>
  <cp:revision>2</cp:revision>
  <dcterms:created xsi:type="dcterms:W3CDTF">2020-06-05T15:25:00Z</dcterms:created>
  <dcterms:modified xsi:type="dcterms:W3CDTF">2020-06-05T15:25:00Z</dcterms:modified>
</cp:coreProperties>
</file>